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CD866" w14:textId="62CBB8D4" w:rsidR="005D17C9" w:rsidRPr="002630CC" w:rsidRDefault="000F125C" w:rsidP="005A66EA">
      <w:pPr>
        <w:spacing w:after="0" w:line="264" w:lineRule="auto"/>
        <w:jc w:val="center"/>
        <w:rPr>
          <w:rFonts w:ascii="Times New Roman" w:hAnsi="Times New Roman" w:cs="Times New Roman"/>
          <w:b/>
        </w:rPr>
      </w:pPr>
      <w:r w:rsidRPr="002630CC">
        <w:rPr>
          <w:rFonts w:ascii="Times New Roman" w:hAnsi="Times New Roman" w:cs="Times New Roman"/>
          <w:b/>
        </w:rPr>
        <w:t xml:space="preserve">РУКОВОДСТВО ПОЛЬЗОВАТЕЛЯ ПО </w:t>
      </w:r>
      <w:r w:rsidR="00F3214A">
        <w:rPr>
          <w:rFonts w:ascii="Times New Roman" w:hAnsi="Times New Roman" w:cs="Times New Roman"/>
          <w:b/>
        </w:rPr>
        <w:t>ПРОВЕДЕНИЮ СОВМЕСТНЫХ ТОРГОВ</w:t>
      </w:r>
    </w:p>
    <w:p w14:paraId="0D3E6DB1" w14:textId="77777777" w:rsidR="002630CC" w:rsidRDefault="002630CC" w:rsidP="005A66EA">
      <w:pPr>
        <w:spacing w:after="0" w:line="264" w:lineRule="auto"/>
        <w:jc w:val="center"/>
        <w:rPr>
          <w:rFonts w:ascii="Times New Roman" w:hAnsi="Times New Roman" w:cs="Times New Roman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36365267"/>
        <w:docPartObj>
          <w:docPartGallery w:val="Table of Contents"/>
          <w:docPartUnique/>
        </w:docPartObj>
      </w:sdtPr>
      <w:sdtEndPr/>
      <w:sdtContent>
        <w:p w14:paraId="1B6BDC19" w14:textId="65A33158" w:rsidR="002630CC" w:rsidRPr="002630CC" w:rsidRDefault="002630CC" w:rsidP="002630CC">
          <w:pPr>
            <w:pStyle w:val="ac"/>
            <w:spacing w:before="120" w:line="240" w:lineRule="auto"/>
            <w:rPr>
              <w:rFonts w:ascii="Times New Roman" w:hAnsi="Times New Roman" w:cs="Times New Roman"/>
            </w:rPr>
          </w:pPr>
          <w:r w:rsidRPr="002630CC">
            <w:rPr>
              <w:rFonts w:ascii="Times New Roman" w:hAnsi="Times New Roman" w:cs="Times New Roman"/>
            </w:rPr>
            <w:t>Оглавление</w:t>
          </w:r>
        </w:p>
        <w:p w14:paraId="6EF2A5A9" w14:textId="77777777" w:rsidR="00A56CC3" w:rsidRDefault="002630CC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5465994" w:history="1">
            <w:r w:rsidR="00A56CC3" w:rsidRPr="00D37359">
              <w:rPr>
                <w:rStyle w:val="a3"/>
                <w:rFonts w:ascii="Times New Roman" w:hAnsi="Times New Roman" w:cs="Times New Roman"/>
                <w:noProof/>
              </w:rPr>
              <w:t>1.</w:t>
            </w:r>
            <w:r w:rsidR="00A56CC3">
              <w:rPr>
                <w:rFonts w:eastAsiaTheme="minorEastAsia"/>
                <w:noProof/>
                <w:lang w:eastAsia="ru-RU"/>
              </w:rPr>
              <w:tab/>
            </w:r>
            <w:r w:rsidR="00A56CC3" w:rsidRPr="00D37359">
              <w:rPr>
                <w:rStyle w:val="a3"/>
                <w:rFonts w:ascii="Times New Roman" w:hAnsi="Times New Roman" w:cs="Times New Roman"/>
                <w:noProof/>
              </w:rPr>
              <w:t>Общие положения</w:t>
            </w:r>
            <w:r w:rsidR="00A56CC3">
              <w:rPr>
                <w:noProof/>
                <w:webHidden/>
              </w:rPr>
              <w:tab/>
            </w:r>
            <w:r w:rsidR="00A56CC3">
              <w:rPr>
                <w:noProof/>
                <w:webHidden/>
              </w:rPr>
              <w:fldChar w:fldCharType="begin"/>
            </w:r>
            <w:r w:rsidR="00A56CC3">
              <w:rPr>
                <w:noProof/>
                <w:webHidden/>
              </w:rPr>
              <w:instrText xml:space="preserve"> PAGEREF _Toc95465994 \h </w:instrText>
            </w:r>
            <w:r w:rsidR="00A56CC3">
              <w:rPr>
                <w:noProof/>
                <w:webHidden/>
              </w:rPr>
            </w:r>
            <w:r w:rsidR="00A56CC3">
              <w:rPr>
                <w:noProof/>
                <w:webHidden/>
              </w:rPr>
              <w:fldChar w:fldCharType="separate"/>
            </w:r>
            <w:r w:rsidR="00A56CC3">
              <w:rPr>
                <w:noProof/>
                <w:webHidden/>
              </w:rPr>
              <w:t>1</w:t>
            </w:r>
            <w:r w:rsidR="00A56CC3">
              <w:rPr>
                <w:noProof/>
                <w:webHidden/>
              </w:rPr>
              <w:fldChar w:fldCharType="end"/>
            </w:r>
          </w:hyperlink>
        </w:p>
        <w:p w14:paraId="6DCA49D7" w14:textId="77777777" w:rsidR="00A56CC3" w:rsidRDefault="00460704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5465995" w:history="1">
            <w:r w:rsidR="00A56CC3" w:rsidRPr="00D37359">
              <w:rPr>
                <w:rStyle w:val="a3"/>
                <w:rFonts w:ascii="Times New Roman" w:hAnsi="Times New Roman" w:cs="Times New Roman"/>
                <w:noProof/>
              </w:rPr>
              <w:t>2.</w:t>
            </w:r>
            <w:r w:rsidR="00A56CC3">
              <w:rPr>
                <w:rFonts w:eastAsiaTheme="minorEastAsia"/>
                <w:noProof/>
                <w:lang w:eastAsia="ru-RU"/>
              </w:rPr>
              <w:tab/>
            </w:r>
            <w:r w:rsidR="00A56CC3" w:rsidRPr="00D37359">
              <w:rPr>
                <w:rStyle w:val="a3"/>
                <w:rFonts w:ascii="Times New Roman" w:hAnsi="Times New Roman" w:cs="Times New Roman"/>
                <w:noProof/>
              </w:rPr>
              <w:t>Создание Уведомления на участие в Совместной закупке</w:t>
            </w:r>
            <w:r w:rsidR="00A56CC3">
              <w:rPr>
                <w:noProof/>
                <w:webHidden/>
              </w:rPr>
              <w:tab/>
            </w:r>
            <w:r w:rsidR="00A56CC3">
              <w:rPr>
                <w:noProof/>
                <w:webHidden/>
              </w:rPr>
              <w:fldChar w:fldCharType="begin"/>
            </w:r>
            <w:r w:rsidR="00A56CC3">
              <w:rPr>
                <w:noProof/>
                <w:webHidden/>
              </w:rPr>
              <w:instrText xml:space="preserve"> PAGEREF _Toc95465995 \h </w:instrText>
            </w:r>
            <w:r w:rsidR="00A56CC3">
              <w:rPr>
                <w:noProof/>
                <w:webHidden/>
              </w:rPr>
            </w:r>
            <w:r w:rsidR="00A56CC3">
              <w:rPr>
                <w:noProof/>
                <w:webHidden/>
              </w:rPr>
              <w:fldChar w:fldCharType="separate"/>
            </w:r>
            <w:r w:rsidR="00A56CC3">
              <w:rPr>
                <w:noProof/>
                <w:webHidden/>
              </w:rPr>
              <w:t>1</w:t>
            </w:r>
            <w:r w:rsidR="00A56CC3">
              <w:rPr>
                <w:noProof/>
                <w:webHidden/>
              </w:rPr>
              <w:fldChar w:fldCharType="end"/>
            </w:r>
          </w:hyperlink>
        </w:p>
        <w:p w14:paraId="047FAA48" w14:textId="77777777" w:rsidR="00A56CC3" w:rsidRDefault="00460704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5465996" w:history="1">
            <w:r w:rsidR="00A56CC3" w:rsidRPr="00D37359">
              <w:rPr>
                <w:rStyle w:val="a3"/>
                <w:rFonts w:ascii="Times New Roman" w:hAnsi="Times New Roman" w:cs="Times New Roman"/>
                <w:noProof/>
              </w:rPr>
              <w:t>3.</w:t>
            </w:r>
            <w:r w:rsidR="00A56CC3">
              <w:rPr>
                <w:rFonts w:eastAsiaTheme="minorEastAsia"/>
                <w:noProof/>
                <w:lang w:eastAsia="ru-RU"/>
              </w:rPr>
              <w:tab/>
            </w:r>
            <w:r w:rsidR="00A56CC3" w:rsidRPr="00D37359">
              <w:rPr>
                <w:rStyle w:val="a3"/>
                <w:rFonts w:ascii="Times New Roman" w:hAnsi="Times New Roman" w:cs="Times New Roman"/>
                <w:noProof/>
              </w:rPr>
              <w:t>Соглашение о проведении совместных закупок</w:t>
            </w:r>
            <w:r w:rsidR="00A56CC3">
              <w:rPr>
                <w:noProof/>
                <w:webHidden/>
              </w:rPr>
              <w:tab/>
            </w:r>
            <w:r w:rsidR="00A56CC3">
              <w:rPr>
                <w:noProof/>
                <w:webHidden/>
              </w:rPr>
              <w:fldChar w:fldCharType="begin"/>
            </w:r>
            <w:r w:rsidR="00A56CC3">
              <w:rPr>
                <w:noProof/>
                <w:webHidden/>
              </w:rPr>
              <w:instrText xml:space="preserve"> PAGEREF _Toc95465996 \h </w:instrText>
            </w:r>
            <w:r w:rsidR="00A56CC3">
              <w:rPr>
                <w:noProof/>
                <w:webHidden/>
              </w:rPr>
            </w:r>
            <w:r w:rsidR="00A56CC3">
              <w:rPr>
                <w:noProof/>
                <w:webHidden/>
              </w:rPr>
              <w:fldChar w:fldCharType="separate"/>
            </w:r>
            <w:r w:rsidR="00A56CC3">
              <w:rPr>
                <w:noProof/>
                <w:webHidden/>
              </w:rPr>
              <w:t>5</w:t>
            </w:r>
            <w:r w:rsidR="00A56CC3">
              <w:rPr>
                <w:noProof/>
                <w:webHidden/>
              </w:rPr>
              <w:fldChar w:fldCharType="end"/>
            </w:r>
          </w:hyperlink>
        </w:p>
        <w:p w14:paraId="30B4324C" w14:textId="77777777" w:rsidR="00A56CC3" w:rsidRDefault="00460704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5465997" w:history="1">
            <w:r w:rsidR="00A56CC3" w:rsidRPr="00D37359">
              <w:rPr>
                <w:rStyle w:val="a3"/>
                <w:rFonts w:ascii="Times New Roman" w:hAnsi="Times New Roman" w:cs="Times New Roman"/>
                <w:noProof/>
              </w:rPr>
              <w:t>4.</w:t>
            </w:r>
            <w:r w:rsidR="00A56CC3">
              <w:rPr>
                <w:rFonts w:eastAsiaTheme="minorEastAsia"/>
                <w:noProof/>
                <w:lang w:eastAsia="ru-RU"/>
              </w:rPr>
              <w:tab/>
            </w:r>
            <w:r w:rsidR="00A56CC3" w:rsidRPr="00D37359">
              <w:rPr>
                <w:rStyle w:val="a3"/>
                <w:rFonts w:ascii="Times New Roman" w:hAnsi="Times New Roman" w:cs="Times New Roman"/>
                <w:noProof/>
              </w:rPr>
              <w:t>Создание</w:t>
            </w:r>
            <w:r w:rsidR="00A56CC3" w:rsidRPr="00D37359">
              <w:rPr>
                <w:rStyle w:val="a3"/>
                <w:noProof/>
              </w:rPr>
              <w:t xml:space="preserve"> </w:t>
            </w:r>
            <w:r w:rsidR="00A56CC3" w:rsidRPr="00D37359">
              <w:rPr>
                <w:rStyle w:val="a3"/>
                <w:rFonts w:ascii="Times New Roman" w:hAnsi="Times New Roman" w:cs="Times New Roman"/>
                <w:noProof/>
              </w:rPr>
              <w:t>Позиции плана-графика для участия в совместных торгах</w:t>
            </w:r>
            <w:r w:rsidR="00A56CC3">
              <w:rPr>
                <w:noProof/>
                <w:webHidden/>
              </w:rPr>
              <w:tab/>
            </w:r>
            <w:r w:rsidR="00A56CC3">
              <w:rPr>
                <w:noProof/>
                <w:webHidden/>
              </w:rPr>
              <w:fldChar w:fldCharType="begin"/>
            </w:r>
            <w:r w:rsidR="00A56CC3">
              <w:rPr>
                <w:noProof/>
                <w:webHidden/>
              </w:rPr>
              <w:instrText xml:space="preserve"> PAGEREF _Toc95465997 \h </w:instrText>
            </w:r>
            <w:r w:rsidR="00A56CC3">
              <w:rPr>
                <w:noProof/>
                <w:webHidden/>
              </w:rPr>
            </w:r>
            <w:r w:rsidR="00A56CC3">
              <w:rPr>
                <w:noProof/>
                <w:webHidden/>
              </w:rPr>
              <w:fldChar w:fldCharType="separate"/>
            </w:r>
            <w:r w:rsidR="00A56CC3">
              <w:rPr>
                <w:noProof/>
                <w:webHidden/>
              </w:rPr>
              <w:t>6</w:t>
            </w:r>
            <w:r w:rsidR="00A56CC3">
              <w:rPr>
                <w:noProof/>
                <w:webHidden/>
              </w:rPr>
              <w:fldChar w:fldCharType="end"/>
            </w:r>
          </w:hyperlink>
        </w:p>
        <w:p w14:paraId="0BFA528C" w14:textId="77777777" w:rsidR="00A56CC3" w:rsidRDefault="00460704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5465998" w:history="1">
            <w:r w:rsidR="00A56CC3" w:rsidRPr="00D37359">
              <w:rPr>
                <w:rStyle w:val="a3"/>
                <w:rFonts w:ascii="Times New Roman" w:hAnsi="Times New Roman" w:cs="Times New Roman"/>
                <w:noProof/>
              </w:rPr>
              <w:t>5.</w:t>
            </w:r>
            <w:r w:rsidR="00A56CC3">
              <w:rPr>
                <w:rFonts w:eastAsiaTheme="minorEastAsia"/>
                <w:noProof/>
                <w:lang w:eastAsia="ru-RU"/>
              </w:rPr>
              <w:tab/>
            </w:r>
            <w:r w:rsidR="00A56CC3" w:rsidRPr="00D37359">
              <w:rPr>
                <w:rStyle w:val="a3"/>
                <w:rFonts w:ascii="Times New Roman" w:hAnsi="Times New Roman" w:cs="Times New Roman"/>
                <w:noProof/>
              </w:rPr>
              <w:t>Создание Заявки на закупку для включения в Сводную заявку</w:t>
            </w:r>
            <w:r w:rsidR="00A56CC3">
              <w:rPr>
                <w:noProof/>
                <w:webHidden/>
              </w:rPr>
              <w:tab/>
            </w:r>
            <w:r w:rsidR="00A56CC3">
              <w:rPr>
                <w:noProof/>
                <w:webHidden/>
              </w:rPr>
              <w:fldChar w:fldCharType="begin"/>
            </w:r>
            <w:r w:rsidR="00A56CC3">
              <w:rPr>
                <w:noProof/>
                <w:webHidden/>
              </w:rPr>
              <w:instrText xml:space="preserve"> PAGEREF _Toc95465998 \h </w:instrText>
            </w:r>
            <w:r w:rsidR="00A56CC3">
              <w:rPr>
                <w:noProof/>
                <w:webHidden/>
              </w:rPr>
            </w:r>
            <w:r w:rsidR="00A56CC3">
              <w:rPr>
                <w:noProof/>
                <w:webHidden/>
              </w:rPr>
              <w:fldChar w:fldCharType="separate"/>
            </w:r>
            <w:r w:rsidR="00A56CC3">
              <w:rPr>
                <w:noProof/>
                <w:webHidden/>
              </w:rPr>
              <w:t>7</w:t>
            </w:r>
            <w:r w:rsidR="00A56CC3">
              <w:rPr>
                <w:noProof/>
                <w:webHidden/>
              </w:rPr>
              <w:fldChar w:fldCharType="end"/>
            </w:r>
          </w:hyperlink>
        </w:p>
        <w:p w14:paraId="1D3D7C89" w14:textId="77777777" w:rsidR="00A56CC3" w:rsidRDefault="00460704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5465999" w:history="1">
            <w:r w:rsidR="00A56CC3" w:rsidRPr="00D37359">
              <w:rPr>
                <w:rStyle w:val="a3"/>
                <w:rFonts w:ascii="Times New Roman" w:hAnsi="Times New Roman" w:cs="Times New Roman"/>
                <w:noProof/>
              </w:rPr>
              <w:t>6.</w:t>
            </w:r>
            <w:r w:rsidR="00A56CC3">
              <w:rPr>
                <w:rFonts w:eastAsiaTheme="minorEastAsia"/>
                <w:noProof/>
                <w:lang w:eastAsia="ru-RU"/>
              </w:rPr>
              <w:tab/>
            </w:r>
            <w:r w:rsidR="00A56CC3" w:rsidRPr="00D37359">
              <w:rPr>
                <w:rStyle w:val="a3"/>
                <w:rFonts w:ascii="Times New Roman" w:hAnsi="Times New Roman" w:cs="Times New Roman"/>
                <w:noProof/>
              </w:rPr>
              <w:t>Утверждение проекта документации</w:t>
            </w:r>
            <w:r w:rsidR="00A56CC3">
              <w:rPr>
                <w:noProof/>
                <w:webHidden/>
              </w:rPr>
              <w:tab/>
            </w:r>
            <w:r w:rsidR="00A56CC3">
              <w:rPr>
                <w:noProof/>
                <w:webHidden/>
              </w:rPr>
              <w:fldChar w:fldCharType="begin"/>
            </w:r>
            <w:r w:rsidR="00A56CC3">
              <w:rPr>
                <w:noProof/>
                <w:webHidden/>
              </w:rPr>
              <w:instrText xml:space="preserve"> PAGEREF _Toc95465999 \h </w:instrText>
            </w:r>
            <w:r w:rsidR="00A56CC3">
              <w:rPr>
                <w:noProof/>
                <w:webHidden/>
              </w:rPr>
            </w:r>
            <w:r w:rsidR="00A56CC3">
              <w:rPr>
                <w:noProof/>
                <w:webHidden/>
              </w:rPr>
              <w:fldChar w:fldCharType="separate"/>
            </w:r>
            <w:r w:rsidR="00A56CC3">
              <w:rPr>
                <w:noProof/>
                <w:webHidden/>
              </w:rPr>
              <w:t>9</w:t>
            </w:r>
            <w:r w:rsidR="00A56CC3">
              <w:rPr>
                <w:noProof/>
                <w:webHidden/>
              </w:rPr>
              <w:fldChar w:fldCharType="end"/>
            </w:r>
          </w:hyperlink>
        </w:p>
        <w:p w14:paraId="13E75F46" w14:textId="0F89032C" w:rsidR="002630CC" w:rsidRDefault="002630CC" w:rsidP="002630CC">
          <w:pPr>
            <w:pStyle w:val="12"/>
            <w:tabs>
              <w:tab w:val="left" w:pos="440"/>
              <w:tab w:val="right" w:leader="dot" w:pos="9345"/>
            </w:tabs>
          </w:pPr>
          <w:r>
            <w:rPr>
              <w:b/>
              <w:bCs/>
            </w:rPr>
            <w:fldChar w:fldCharType="end"/>
          </w:r>
        </w:p>
      </w:sdtContent>
    </w:sdt>
    <w:p w14:paraId="2F02E6EF" w14:textId="77777777" w:rsidR="002630CC" w:rsidRDefault="002630CC" w:rsidP="005A66EA">
      <w:pPr>
        <w:spacing w:after="0" w:line="264" w:lineRule="auto"/>
        <w:jc w:val="center"/>
        <w:rPr>
          <w:rFonts w:ascii="Times New Roman" w:hAnsi="Times New Roman" w:cs="Times New Roman"/>
        </w:rPr>
      </w:pPr>
    </w:p>
    <w:p w14:paraId="1394EF81" w14:textId="39D53B8C" w:rsidR="009277C9" w:rsidRDefault="00C846C4" w:rsidP="002630CC">
      <w:pPr>
        <w:pStyle w:val="1"/>
        <w:numPr>
          <w:ilvl w:val="0"/>
          <w:numId w:val="1"/>
        </w:numPr>
        <w:spacing w:before="240" w:after="120" w:line="240" w:lineRule="auto"/>
        <w:ind w:left="0" w:firstLine="0"/>
        <w:jc w:val="center"/>
        <w:rPr>
          <w:rFonts w:ascii="Times New Roman" w:hAnsi="Times New Roman" w:cs="Times New Roman"/>
        </w:rPr>
      </w:pPr>
      <w:bookmarkStart w:id="0" w:name="_Toc95465994"/>
      <w:r>
        <w:rPr>
          <w:rFonts w:ascii="Times New Roman" w:hAnsi="Times New Roman" w:cs="Times New Roman"/>
        </w:rPr>
        <w:t>Общие положения</w:t>
      </w:r>
      <w:bookmarkEnd w:id="0"/>
    </w:p>
    <w:p w14:paraId="3C345435" w14:textId="7ED120F0" w:rsidR="00AA5133" w:rsidRDefault="00AA5133" w:rsidP="00E836A4">
      <w:pPr>
        <w:pStyle w:val="20"/>
        <w:spacing w:before="0" w:line="264" w:lineRule="auto"/>
        <w:ind w:firstLine="567"/>
      </w:pPr>
      <w:r>
        <w:t xml:space="preserve">На сайте </w:t>
      </w:r>
      <w:hyperlink r:id="rId9" w:history="1">
        <w:r w:rsidRPr="00AA5133">
          <w:rPr>
            <w:rStyle w:val="a3"/>
          </w:rPr>
          <w:t>Региональной информационной системы сфере закупок Забайкальского края</w:t>
        </w:r>
      </w:hyperlink>
      <w:r>
        <w:t xml:space="preserve"> в разделе </w:t>
      </w:r>
      <w:hyperlink r:id="rId10" w:history="1">
        <w:r w:rsidRPr="00AA5133">
          <w:rPr>
            <w:rStyle w:val="a3"/>
          </w:rPr>
          <w:t>«Совместные торги»</w:t>
        </w:r>
      </w:hyperlink>
      <w:r>
        <w:t xml:space="preserve"> </w:t>
      </w:r>
      <w:r w:rsidR="0071331D">
        <w:t xml:space="preserve">организатором </w:t>
      </w:r>
      <w:r>
        <w:t xml:space="preserve">размещается информация о проведении </w:t>
      </w:r>
      <w:r w:rsidRPr="00AA5133">
        <w:t>Совместных торгов</w:t>
      </w:r>
      <w:r>
        <w:t xml:space="preserve">. </w:t>
      </w:r>
    </w:p>
    <w:p w14:paraId="6FBEE20E" w14:textId="56FFEDA4" w:rsidR="00AA5133" w:rsidRDefault="00AA5133" w:rsidP="00E836A4">
      <w:pPr>
        <w:pStyle w:val="20"/>
        <w:spacing w:before="0" w:line="264" w:lineRule="auto"/>
        <w:ind w:firstLine="567"/>
      </w:pPr>
      <w:r>
        <w:t>Заказчики, желающие принять участие в Совместных торгах</w:t>
      </w:r>
      <w:r w:rsidR="0071331D">
        <w:t>, в Системе «</w:t>
      </w:r>
      <w:r w:rsidR="0071331D">
        <w:rPr>
          <w:lang w:val="en-US"/>
        </w:rPr>
        <w:t>Web</w:t>
      </w:r>
      <w:r w:rsidR="0071331D" w:rsidRPr="0071331D">
        <w:t>-</w:t>
      </w:r>
      <w:r w:rsidR="0071331D">
        <w:t>Торги-КС»</w:t>
      </w:r>
      <w:r>
        <w:t xml:space="preserve"> </w:t>
      </w:r>
      <w:r w:rsidR="00074036">
        <w:t>создают Уведомление об участии в Совместных торгах и направляют их организатору Совместных торгов.</w:t>
      </w:r>
      <w:r w:rsidR="00BA5340">
        <w:t xml:space="preserve"> После этого</w:t>
      </w:r>
      <w:r w:rsidR="0071331D">
        <w:t xml:space="preserve"> организатор создает двусторонние Соглашения о проведении совместных закупок, которые сначала подписываются </w:t>
      </w:r>
      <w:r w:rsidR="00BA5340">
        <w:t>заказчик</w:t>
      </w:r>
      <w:r w:rsidR="0071331D">
        <w:t>ами</w:t>
      </w:r>
      <w:r w:rsidR="00BA5340">
        <w:t xml:space="preserve"> (кажды</w:t>
      </w:r>
      <w:r w:rsidR="0071331D">
        <w:t>м</w:t>
      </w:r>
      <w:r w:rsidR="00BA5340">
        <w:t xml:space="preserve"> отдельно)</w:t>
      </w:r>
      <w:r w:rsidR="0071331D">
        <w:t>,</w:t>
      </w:r>
      <w:r w:rsidR="00BA5340">
        <w:t xml:space="preserve"> </w:t>
      </w:r>
      <w:r w:rsidR="0071331D">
        <w:t>и затем организатором</w:t>
      </w:r>
      <w:r w:rsidR="00BA5340">
        <w:t>.</w:t>
      </w:r>
    </w:p>
    <w:p w14:paraId="5FADBC1B" w14:textId="470CC0C0" w:rsidR="00E836A4" w:rsidRDefault="00E836A4" w:rsidP="00E836A4">
      <w:pPr>
        <w:pStyle w:val="20"/>
        <w:spacing w:before="0" w:line="264" w:lineRule="auto"/>
        <w:ind w:firstLine="567"/>
      </w:pPr>
      <w:r>
        <w:t>Далее заказчики вносят изменение в План-график закупок (добавляют Позицию). После опубликования новой версии Плана-графика создается Заявка на закупку, которая включается в Сводную заявку.</w:t>
      </w:r>
    </w:p>
    <w:p w14:paraId="424F7808" w14:textId="042F7D66" w:rsidR="00A56CC3" w:rsidRDefault="00A56CC3" w:rsidP="00E836A4">
      <w:pPr>
        <w:pStyle w:val="20"/>
        <w:spacing w:before="0" w:line="264" w:lineRule="auto"/>
        <w:ind w:firstLine="567"/>
      </w:pPr>
      <w:r>
        <w:t>После этого заказчик утверждает проект документации, подготовленный организатором.</w:t>
      </w:r>
    </w:p>
    <w:p w14:paraId="5B04C029" w14:textId="7EF5A038" w:rsidR="004D5855" w:rsidRPr="002630CC" w:rsidRDefault="000F125C" w:rsidP="00C846C4">
      <w:pPr>
        <w:pStyle w:val="1"/>
        <w:numPr>
          <w:ilvl w:val="0"/>
          <w:numId w:val="1"/>
        </w:numPr>
        <w:spacing w:before="240" w:after="120" w:line="240" w:lineRule="auto"/>
        <w:jc w:val="center"/>
        <w:rPr>
          <w:rFonts w:ascii="Times New Roman" w:hAnsi="Times New Roman" w:cs="Times New Roman"/>
        </w:rPr>
      </w:pPr>
      <w:bookmarkStart w:id="1" w:name="_Toc95465995"/>
      <w:r w:rsidRPr="002630CC">
        <w:rPr>
          <w:rFonts w:ascii="Times New Roman" w:hAnsi="Times New Roman" w:cs="Times New Roman"/>
        </w:rPr>
        <w:t xml:space="preserve">Создание </w:t>
      </w:r>
      <w:r w:rsidR="00074036">
        <w:rPr>
          <w:rFonts w:ascii="Times New Roman" w:hAnsi="Times New Roman" w:cs="Times New Roman"/>
        </w:rPr>
        <w:t>Уведомления на участие в Совместной закупке</w:t>
      </w:r>
      <w:bookmarkEnd w:id="1"/>
    </w:p>
    <w:p w14:paraId="370045DF" w14:textId="25278477" w:rsidR="00074036" w:rsidRDefault="00074036">
      <w:pPr>
        <w:pStyle w:val="20"/>
        <w:spacing w:before="0" w:line="264" w:lineRule="auto"/>
        <w:ind w:firstLine="567"/>
      </w:pPr>
      <w:r>
        <w:t xml:space="preserve">Для создания документа «Уведомление на участие» следует в Навигаторе перейти в папку «Уведомление на участие» (Рисунок 2.1) (1). В фильтре «Создание уведомления» (2) </w:t>
      </w:r>
      <w:r w:rsidR="0038769E">
        <w:t>нужно нажать кнопку «Создать» (3).</w:t>
      </w:r>
    </w:p>
    <w:p w14:paraId="69EAEF66" w14:textId="77777777" w:rsidR="0038769E" w:rsidRPr="0038769E" w:rsidRDefault="0038769E">
      <w:pPr>
        <w:pStyle w:val="20"/>
        <w:spacing w:before="0" w:line="264" w:lineRule="auto"/>
        <w:ind w:firstLine="567"/>
      </w:pPr>
    </w:p>
    <w:p w14:paraId="0C1B7B10" w14:textId="27DA0D34" w:rsidR="002A155B" w:rsidRDefault="00074036" w:rsidP="0038769E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21F8BEE0" wp14:editId="5EA6E66A">
            <wp:extent cx="5940425" cy="1389917"/>
            <wp:effectExtent l="0" t="0" r="3175" b="1270"/>
            <wp:docPr id="1" name="Рисунок 1" descr="C:\Users\User\Pictures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69E" w:rsidRPr="0038769E">
        <w:rPr>
          <w:i/>
        </w:rPr>
        <w:t>Рисунок 2.1</w:t>
      </w:r>
    </w:p>
    <w:p w14:paraId="179A56A4" w14:textId="77777777" w:rsidR="0038769E" w:rsidRDefault="0038769E">
      <w:pPr>
        <w:pStyle w:val="20"/>
        <w:spacing w:before="0" w:line="264" w:lineRule="auto"/>
        <w:ind w:firstLine="567"/>
      </w:pPr>
    </w:p>
    <w:p w14:paraId="16FAA008" w14:textId="14BCBB7C" w:rsidR="0038769E" w:rsidRDefault="003F5B6C">
      <w:pPr>
        <w:pStyle w:val="20"/>
        <w:spacing w:before="0" w:line="264" w:lineRule="auto"/>
        <w:ind w:firstLine="567"/>
      </w:pPr>
      <w:r>
        <w:t>В результате откроется окно электронной формы документа (Рисунок 2.2). В первую очередь необходимо перейти во вкладку «Дополнительные сведения» (1). В этой вкладке в поле «Предусматривается проведение совместных торгов» нужно указать признак «Да» (2)</w:t>
      </w:r>
      <w:r w:rsidR="00D13F2F">
        <w:t>. В поле «</w:t>
      </w:r>
      <w:r w:rsidR="00D13F2F" w:rsidRPr="00D13F2F">
        <w:t>Заявка о проведении совместных закупок</w:t>
      </w:r>
      <w:r w:rsidR="00D13F2F">
        <w:t>»</w:t>
      </w:r>
      <w:r>
        <w:t xml:space="preserve"> нажатием кнопки </w:t>
      </w:r>
      <w:r>
        <w:rPr>
          <w:noProof/>
          <w:lang w:eastAsia="ru-RU"/>
        </w:rPr>
        <w:drawing>
          <wp:inline distT="0" distB="0" distL="0" distR="0" wp14:anchorId="7E5BBA23" wp14:editId="2000C874">
            <wp:extent cx="285750" cy="342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F2F">
        <w:t xml:space="preserve"> (3) вызывается окно Реестра предстоящих извещений </w:t>
      </w:r>
      <w:r w:rsidR="00AC7EE1">
        <w:t>о проведении совместных закупок» (4). В данном окне</w:t>
      </w:r>
      <w:r w:rsidR="00BE7F61">
        <w:t xml:space="preserve"> отображаются </w:t>
      </w:r>
      <w:r w:rsidR="00BE7F61" w:rsidRPr="00BE7F61">
        <w:rPr>
          <w:b/>
        </w:rPr>
        <w:t>доступные для подачи заявок</w:t>
      </w:r>
      <w:r w:rsidR="00BE7F61">
        <w:t xml:space="preserve"> сведения о предстоящих Совместных торгах. Н</w:t>
      </w:r>
      <w:r w:rsidR="00AC7EE1">
        <w:t xml:space="preserve">еобходимо </w:t>
      </w:r>
      <w:r w:rsidR="00AC7EE1">
        <w:lastRenderedPageBreak/>
        <w:t>выделить нужную строку (5) и нажать кнопку «Запомнить» (6).</w:t>
      </w:r>
    </w:p>
    <w:p w14:paraId="71D6DE68" w14:textId="77777777" w:rsidR="003F5B6C" w:rsidRDefault="003F5B6C">
      <w:pPr>
        <w:pStyle w:val="20"/>
        <w:spacing w:before="0" w:line="264" w:lineRule="auto"/>
        <w:ind w:firstLine="567"/>
      </w:pPr>
    </w:p>
    <w:p w14:paraId="7F34A5C9" w14:textId="2697B67E" w:rsidR="003F5B6C" w:rsidRDefault="003F5B6C" w:rsidP="003F5B6C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59F40407" wp14:editId="6DD96467">
            <wp:extent cx="5940425" cy="4049680"/>
            <wp:effectExtent l="0" t="0" r="3175" b="8255"/>
            <wp:docPr id="2" name="Рисунок 2" descr="C:\Users\User\Pictures\Screensh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_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903DC" w14:textId="44D86DDC" w:rsidR="003F5B6C" w:rsidRPr="00AC7EE1" w:rsidRDefault="00AC7EE1" w:rsidP="00AC7EE1">
      <w:pPr>
        <w:pStyle w:val="20"/>
        <w:spacing w:before="0" w:line="264" w:lineRule="auto"/>
        <w:ind w:firstLine="0"/>
        <w:rPr>
          <w:i/>
        </w:rPr>
      </w:pPr>
      <w:r w:rsidRPr="00AC7EE1">
        <w:rPr>
          <w:i/>
        </w:rPr>
        <w:t>Рисунок 2.2</w:t>
      </w:r>
    </w:p>
    <w:p w14:paraId="60F2273E" w14:textId="77777777" w:rsidR="00AC7EE1" w:rsidRDefault="00AC7EE1">
      <w:pPr>
        <w:pStyle w:val="20"/>
        <w:spacing w:before="0" w:line="264" w:lineRule="auto"/>
        <w:ind w:firstLine="567"/>
      </w:pPr>
    </w:p>
    <w:p w14:paraId="3DFB5FD2" w14:textId="3BE9A9BA" w:rsidR="00AC7EE1" w:rsidRDefault="00BE7F61">
      <w:pPr>
        <w:pStyle w:val="20"/>
        <w:spacing w:before="0" w:line="264" w:lineRule="auto"/>
        <w:ind w:firstLine="567"/>
      </w:pPr>
      <w:r>
        <w:t xml:space="preserve">В результате </w:t>
      </w:r>
      <w:r w:rsidR="003762C9">
        <w:t xml:space="preserve">автоматически заполняются поля (Рисунок 2.3): в «шапке» </w:t>
      </w:r>
      <w:r w:rsidR="003914B2">
        <w:t>–</w:t>
      </w:r>
      <w:r w:rsidR="003762C9">
        <w:t xml:space="preserve"> Наименование объекта закупки (1), </w:t>
      </w:r>
      <w:r w:rsidR="003914B2">
        <w:t xml:space="preserve">Способ определения поставщика (2), Организация, осуществляющая закупку (3), Торговая площадка (4); во вкладке «Дополнительные сведения» – поле Инициатор совместных торгов» (5), прочие поля принимают значения, определенные для выбранной закупки, при этом становятся недоступными для редактирования. </w:t>
      </w:r>
    </w:p>
    <w:p w14:paraId="4B89201B" w14:textId="77777777" w:rsidR="005C476E" w:rsidRPr="00706278" w:rsidRDefault="005C476E" w:rsidP="008143C8">
      <w:pPr>
        <w:pStyle w:val="20"/>
        <w:spacing w:before="0" w:line="264" w:lineRule="auto"/>
        <w:ind w:firstLine="567"/>
      </w:pPr>
    </w:p>
    <w:p w14:paraId="66A18E7D" w14:textId="47B13423" w:rsidR="005C476E" w:rsidRPr="00706278" w:rsidRDefault="005C476E" w:rsidP="008143C8">
      <w:pPr>
        <w:pStyle w:val="20"/>
        <w:spacing w:before="0" w:line="264" w:lineRule="auto"/>
        <w:ind w:firstLine="567"/>
      </w:pPr>
    </w:p>
    <w:p w14:paraId="3061F2F2" w14:textId="26620748" w:rsidR="00AC7EE1" w:rsidRDefault="003914B2" w:rsidP="003762C9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D2C662D" wp14:editId="52994236">
            <wp:extent cx="5940425" cy="5048824"/>
            <wp:effectExtent l="0" t="0" r="3175" b="0"/>
            <wp:docPr id="5" name="Рисунок 5" descr="C:\Users\pc\Downloads\Screensh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Screenshot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A3424" w14:textId="0DA269D3" w:rsidR="008143C8" w:rsidRPr="008143C8" w:rsidRDefault="008143C8" w:rsidP="003762C9">
      <w:pPr>
        <w:pStyle w:val="20"/>
        <w:spacing w:before="0" w:line="264" w:lineRule="auto"/>
        <w:ind w:firstLine="0"/>
        <w:rPr>
          <w:i/>
        </w:rPr>
      </w:pPr>
      <w:r w:rsidRPr="008143C8">
        <w:rPr>
          <w:i/>
        </w:rPr>
        <w:t>Рисунок 2.3</w:t>
      </w:r>
    </w:p>
    <w:p w14:paraId="62AC78C8" w14:textId="77777777" w:rsidR="008143C8" w:rsidRDefault="008143C8" w:rsidP="003762C9">
      <w:pPr>
        <w:pStyle w:val="20"/>
        <w:spacing w:before="0" w:line="264" w:lineRule="auto"/>
        <w:ind w:firstLine="0"/>
      </w:pPr>
    </w:p>
    <w:p w14:paraId="4A679308" w14:textId="563F8C0A" w:rsidR="005C476E" w:rsidRDefault="005C476E" w:rsidP="007D18FA">
      <w:pPr>
        <w:pStyle w:val="20"/>
        <w:spacing w:before="0" w:line="264" w:lineRule="auto"/>
        <w:ind w:firstLine="567"/>
      </w:pPr>
      <w:r>
        <w:t>Заказчикам необходимо заполнить следующие сведения. Во вкладке «Товары, работы, услуги» (Рисунок 2.4) (1) – в полях «Цена за единицу» (2) и «Кол-во» (3)</w:t>
      </w:r>
      <w:r w:rsidR="007D18FA">
        <w:t>.</w:t>
      </w:r>
    </w:p>
    <w:p w14:paraId="028075D9" w14:textId="77777777" w:rsidR="005C476E" w:rsidRDefault="005C476E" w:rsidP="003762C9">
      <w:pPr>
        <w:pStyle w:val="20"/>
        <w:spacing w:before="0" w:line="264" w:lineRule="auto"/>
        <w:ind w:firstLine="0"/>
      </w:pPr>
    </w:p>
    <w:p w14:paraId="2AC27CF9" w14:textId="742A0DA2" w:rsidR="008143C8" w:rsidRDefault="005C476E" w:rsidP="003762C9">
      <w:pPr>
        <w:pStyle w:val="20"/>
        <w:spacing w:before="0" w:line="264" w:lineRule="auto"/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C5A07C6" wp14:editId="75E90347">
            <wp:extent cx="5940425" cy="1587500"/>
            <wp:effectExtent l="0" t="0" r="3175" b="0"/>
            <wp:docPr id="6" name="Рисунок 6" descr="C:\Users\pc\Documents\Lightshot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Lightshot\Screenshot_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FB7DA" w14:textId="100B3461" w:rsidR="005C476E" w:rsidRPr="005C476E" w:rsidRDefault="005C476E" w:rsidP="003762C9">
      <w:pPr>
        <w:pStyle w:val="20"/>
        <w:spacing w:before="0" w:line="264" w:lineRule="auto"/>
        <w:ind w:firstLine="0"/>
        <w:rPr>
          <w:i/>
        </w:rPr>
      </w:pPr>
      <w:r w:rsidRPr="005C476E">
        <w:rPr>
          <w:i/>
        </w:rPr>
        <w:t>Рисунок 2.4</w:t>
      </w:r>
    </w:p>
    <w:p w14:paraId="66D18C96" w14:textId="77777777" w:rsidR="005C476E" w:rsidRDefault="005C476E" w:rsidP="003762C9">
      <w:pPr>
        <w:pStyle w:val="20"/>
        <w:spacing w:before="0" w:line="264" w:lineRule="auto"/>
        <w:ind w:firstLine="0"/>
      </w:pPr>
    </w:p>
    <w:p w14:paraId="18E53792" w14:textId="2EEEEDE9" w:rsidR="005C476E" w:rsidRDefault="007D18FA" w:rsidP="007D18FA">
      <w:pPr>
        <w:pStyle w:val="20"/>
        <w:spacing w:before="0" w:line="264" w:lineRule="auto"/>
        <w:ind w:firstLine="567"/>
      </w:pPr>
      <w:r>
        <w:t>Во вкладке «Финансирование» (Рисунок 2.5) (1) нужно указать Источник финансирования (</w:t>
      </w:r>
      <w:r w:rsidR="00875EFD">
        <w:t>2</w:t>
      </w:r>
      <w:r>
        <w:t>), выбрав его из соответствующего справочника (</w:t>
      </w:r>
      <w:r w:rsidR="00875EFD">
        <w:t>3</w:t>
      </w:r>
      <w:r>
        <w:t>).</w:t>
      </w:r>
    </w:p>
    <w:p w14:paraId="269B29D3" w14:textId="2A6B2792" w:rsidR="007D18FA" w:rsidRDefault="00875EFD" w:rsidP="00875EFD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B194E67" wp14:editId="26AD71C5">
            <wp:extent cx="5940425" cy="2390571"/>
            <wp:effectExtent l="0" t="0" r="3175" b="0"/>
            <wp:docPr id="7" name="Рисунок 7" descr="C:\Users\pc\Documents\Lightshot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Lightshot\Screenshot_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9CFC7" w14:textId="10D8C58B" w:rsidR="00875EFD" w:rsidRPr="00875EFD" w:rsidRDefault="00875EFD" w:rsidP="00875EFD">
      <w:pPr>
        <w:pStyle w:val="20"/>
        <w:spacing w:before="0" w:line="264" w:lineRule="auto"/>
        <w:ind w:firstLine="0"/>
        <w:rPr>
          <w:i/>
        </w:rPr>
      </w:pPr>
      <w:r w:rsidRPr="00875EFD">
        <w:rPr>
          <w:i/>
        </w:rPr>
        <w:t>Рисунок 2.5</w:t>
      </w:r>
    </w:p>
    <w:p w14:paraId="02413494" w14:textId="77777777" w:rsidR="008143C8" w:rsidRDefault="008143C8" w:rsidP="003762C9">
      <w:pPr>
        <w:pStyle w:val="20"/>
        <w:spacing w:before="0" w:line="264" w:lineRule="auto"/>
        <w:ind w:firstLine="0"/>
      </w:pPr>
    </w:p>
    <w:p w14:paraId="37A5E1DE" w14:textId="712538F8" w:rsidR="003F5B6C" w:rsidRDefault="003205A0">
      <w:pPr>
        <w:pStyle w:val="20"/>
        <w:spacing w:before="0" w:line="264" w:lineRule="auto"/>
        <w:ind w:firstLine="567"/>
      </w:pPr>
      <w:r>
        <w:t>Во вкладке «Условия контракта» (Рисунок 2.6) (1) заполняются поля «Место» (2), «Срок исполнения контракта (отдельных этапов исполнения контракта)</w:t>
      </w:r>
      <w:r w:rsidR="00E31536">
        <w:t>» (3), а также обязательные для заполнения поля «</w:t>
      </w:r>
      <w:r w:rsidR="00E31536" w:rsidRPr="00E31536">
        <w:t>Условия поставки товара, выполнения работ, оказания услуг</w:t>
      </w:r>
      <w:r w:rsidR="00E31536">
        <w:t>» (4) и «</w:t>
      </w:r>
      <w:r w:rsidR="00E31536" w:rsidRPr="00E31536">
        <w:t>Порядок формирования цены контракта</w:t>
      </w:r>
      <w:r w:rsidR="00E31536">
        <w:t>» (5).</w:t>
      </w:r>
    </w:p>
    <w:p w14:paraId="5B1E5FD0" w14:textId="77777777" w:rsidR="00E31536" w:rsidRDefault="00E31536">
      <w:pPr>
        <w:pStyle w:val="20"/>
        <w:spacing w:before="0" w:line="264" w:lineRule="auto"/>
        <w:ind w:firstLine="567"/>
      </w:pPr>
    </w:p>
    <w:p w14:paraId="2CEF8F49" w14:textId="13DFFA27" w:rsidR="003205A0" w:rsidRDefault="003205A0" w:rsidP="003205A0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1CBB6851" wp14:editId="7152D28C">
            <wp:extent cx="5940425" cy="3917936"/>
            <wp:effectExtent l="0" t="0" r="3175" b="6985"/>
            <wp:docPr id="8" name="Рисунок 8" descr="C:\Users\pc\Documents\Lightshot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cuments\Lightshot\Screenshot_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3F42D" w14:textId="0D133D02" w:rsidR="00AC1F19" w:rsidRDefault="00AC1F19" w:rsidP="003205A0">
      <w:pPr>
        <w:pStyle w:val="20"/>
        <w:spacing w:before="0" w:line="264" w:lineRule="auto"/>
        <w:ind w:firstLine="0"/>
        <w:rPr>
          <w:i/>
        </w:rPr>
      </w:pPr>
      <w:r w:rsidRPr="00AC1F19">
        <w:rPr>
          <w:i/>
        </w:rPr>
        <w:t>Рисунок 2.6</w:t>
      </w:r>
    </w:p>
    <w:p w14:paraId="41E37ACF" w14:textId="77777777" w:rsidR="000F6880" w:rsidRPr="000F6880" w:rsidRDefault="000F6880" w:rsidP="000F6880">
      <w:pPr>
        <w:pStyle w:val="20"/>
        <w:spacing w:before="0" w:line="264" w:lineRule="auto"/>
        <w:ind w:firstLine="567"/>
      </w:pPr>
    </w:p>
    <w:p w14:paraId="10E2FB8B" w14:textId="56F06D92" w:rsidR="00B55C8D" w:rsidRDefault="00B55C8D" w:rsidP="000F6880">
      <w:pPr>
        <w:pStyle w:val="20"/>
        <w:spacing w:before="0" w:line="264" w:lineRule="auto"/>
        <w:ind w:firstLine="567"/>
      </w:pPr>
      <w:r>
        <w:t xml:space="preserve">Во вкладке «Исполнитель заказчика» (Рисунок 2.7) (1) </w:t>
      </w:r>
      <w:r w:rsidR="00CE3576">
        <w:t xml:space="preserve">указывается контактная информация заказчика, которая при нажатии кнопки </w:t>
      </w:r>
      <w:r w:rsidR="00CE3576">
        <w:rPr>
          <w:noProof/>
          <w:lang w:eastAsia="ru-RU"/>
        </w:rPr>
        <w:drawing>
          <wp:inline distT="0" distB="0" distL="0" distR="0" wp14:anchorId="6FCDC07B" wp14:editId="435E261F">
            <wp:extent cx="285750" cy="342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576">
        <w:t>(2) становится доступна для выбора из «Справочника регистрационных данных» (3).</w:t>
      </w:r>
    </w:p>
    <w:p w14:paraId="3B1AF5A6" w14:textId="5A88F170" w:rsidR="00CE3576" w:rsidRDefault="00CE3576" w:rsidP="00CE3576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4F3A7A2" wp14:editId="69FFC82A">
            <wp:extent cx="5940425" cy="1992855"/>
            <wp:effectExtent l="0" t="0" r="3175" b="7620"/>
            <wp:docPr id="11" name="Рисунок 11" descr="C:\Users\pc\Documents\Lightshot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cuments\Lightshot\Screenshot_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EF3C3" w14:textId="1CA96043" w:rsidR="00CE3576" w:rsidRPr="00B94368" w:rsidRDefault="00B94368" w:rsidP="00B94368">
      <w:pPr>
        <w:pStyle w:val="20"/>
        <w:spacing w:before="0" w:line="264" w:lineRule="auto"/>
        <w:ind w:firstLine="0"/>
        <w:rPr>
          <w:i/>
        </w:rPr>
      </w:pPr>
      <w:r w:rsidRPr="00B94368">
        <w:rPr>
          <w:i/>
        </w:rPr>
        <w:t>Рисунок 2.7</w:t>
      </w:r>
    </w:p>
    <w:p w14:paraId="16CA4706" w14:textId="77777777" w:rsidR="00CE3576" w:rsidRDefault="00CE3576" w:rsidP="000F6880">
      <w:pPr>
        <w:pStyle w:val="20"/>
        <w:spacing w:before="0" w:line="264" w:lineRule="auto"/>
        <w:ind w:firstLine="567"/>
      </w:pPr>
    </w:p>
    <w:p w14:paraId="4EEB31A3" w14:textId="00D77B67" w:rsidR="000F6880" w:rsidRDefault="002F38AC" w:rsidP="000F6880">
      <w:pPr>
        <w:pStyle w:val="20"/>
        <w:spacing w:before="0" w:line="264" w:lineRule="auto"/>
        <w:ind w:firstLine="567"/>
      </w:pPr>
      <w:r>
        <w:t>Кроме того, в «шапке» документа (Рисунок 2.</w:t>
      </w:r>
      <w:r w:rsidR="00B94368">
        <w:t>8</w:t>
      </w:r>
      <w:r>
        <w:t xml:space="preserve">) необходимо заполнить </w:t>
      </w:r>
      <w:r w:rsidR="00B55C8D">
        <w:t xml:space="preserve">обязательное </w:t>
      </w:r>
      <w:r>
        <w:t>поле «</w:t>
      </w:r>
      <w:r w:rsidRPr="002F38AC">
        <w:t>Начал</w:t>
      </w:r>
      <w:proofErr w:type="gramStart"/>
      <w:r w:rsidRPr="002F38AC">
        <w:t>.</w:t>
      </w:r>
      <w:proofErr w:type="gramEnd"/>
      <w:r w:rsidRPr="002F38AC">
        <w:t xml:space="preserve"> </w:t>
      </w:r>
      <w:proofErr w:type="gramStart"/>
      <w:r w:rsidRPr="002F38AC">
        <w:t>ц</w:t>
      </w:r>
      <w:proofErr w:type="gramEnd"/>
      <w:r w:rsidRPr="002F38AC">
        <w:t>ена контракта</w:t>
      </w:r>
      <w:r>
        <w:t>».</w:t>
      </w:r>
    </w:p>
    <w:p w14:paraId="38B12DBC" w14:textId="77777777" w:rsidR="002F38AC" w:rsidRDefault="002F38AC" w:rsidP="000F6880">
      <w:pPr>
        <w:pStyle w:val="20"/>
        <w:spacing w:before="0" w:line="264" w:lineRule="auto"/>
        <w:ind w:firstLine="567"/>
      </w:pPr>
    </w:p>
    <w:p w14:paraId="54AB3505" w14:textId="4CDC7C9F" w:rsidR="002F38AC" w:rsidRPr="000F6880" w:rsidRDefault="00B55C8D" w:rsidP="002F38AC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75A4ADA4" wp14:editId="29287A27">
            <wp:extent cx="5940425" cy="805073"/>
            <wp:effectExtent l="0" t="0" r="3175" b="0"/>
            <wp:docPr id="10" name="Рисунок 10" descr="C:\Users\pc\Documents\Lightshot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cuments\Lightshot\Screenshot_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68304" w14:textId="7591388D" w:rsidR="002F38AC" w:rsidRPr="00D4190F" w:rsidRDefault="002F38AC" w:rsidP="00D4190F">
      <w:pPr>
        <w:pStyle w:val="20"/>
        <w:spacing w:before="0" w:line="264" w:lineRule="auto"/>
        <w:ind w:firstLine="0"/>
        <w:rPr>
          <w:i/>
        </w:rPr>
      </w:pPr>
      <w:r w:rsidRPr="002F38AC">
        <w:rPr>
          <w:i/>
        </w:rPr>
        <w:t>Рисунок 2.</w:t>
      </w:r>
      <w:r w:rsidR="00B94368">
        <w:rPr>
          <w:i/>
        </w:rPr>
        <w:t>8</w:t>
      </w:r>
    </w:p>
    <w:p w14:paraId="49CE55BC" w14:textId="0EAFE014" w:rsidR="002F38AC" w:rsidRDefault="007B7834" w:rsidP="000F6880">
      <w:pPr>
        <w:pStyle w:val="20"/>
        <w:spacing w:before="0" w:line="264" w:lineRule="auto"/>
        <w:ind w:firstLine="567"/>
      </w:pPr>
      <w:r>
        <w:t xml:space="preserve">После ввода всех указанных данных уведомление нужно сохранить, нажав на кнопку </w:t>
      </w:r>
      <w:r>
        <w:rPr>
          <w:noProof/>
          <w:lang w:eastAsia="ru-RU"/>
        </w:rPr>
        <w:drawing>
          <wp:inline distT="0" distB="0" distL="0" distR="0" wp14:anchorId="33A0AA46" wp14:editId="35B1094F">
            <wp:extent cx="220980" cy="243840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«Сохранить» (Рисунок 2.9).</w:t>
      </w:r>
    </w:p>
    <w:p w14:paraId="767F5A15" w14:textId="77777777" w:rsidR="007B7834" w:rsidRDefault="007B7834" w:rsidP="000F6880">
      <w:pPr>
        <w:pStyle w:val="20"/>
        <w:spacing w:before="0" w:line="264" w:lineRule="auto"/>
        <w:ind w:firstLine="567"/>
      </w:pPr>
    </w:p>
    <w:p w14:paraId="213077FD" w14:textId="2B8B01BF" w:rsidR="007B7834" w:rsidRDefault="007B7834" w:rsidP="007B7834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7A92A206" wp14:editId="668B39DD">
            <wp:extent cx="5940425" cy="932816"/>
            <wp:effectExtent l="0" t="0" r="3175" b="635"/>
            <wp:docPr id="13" name="Рисунок 13" descr="C:\Users\pc\Documents\Lightshot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cuments\Lightshot\Screenshot_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409E7" w14:textId="39DABAF5" w:rsidR="007B7834" w:rsidRPr="007B7834" w:rsidRDefault="007B7834" w:rsidP="007B7834">
      <w:pPr>
        <w:pStyle w:val="20"/>
        <w:spacing w:before="0" w:line="264" w:lineRule="auto"/>
        <w:ind w:firstLine="0"/>
        <w:rPr>
          <w:i/>
        </w:rPr>
      </w:pPr>
      <w:r w:rsidRPr="007B7834">
        <w:rPr>
          <w:i/>
        </w:rPr>
        <w:t>Рисунок 2.9</w:t>
      </w:r>
    </w:p>
    <w:p w14:paraId="0BBBF899" w14:textId="77777777" w:rsidR="002F38AC" w:rsidRPr="000F6880" w:rsidRDefault="002F38AC" w:rsidP="000F6880">
      <w:pPr>
        <w:pStyle w:val="20"/>
        <w:spacing w:before="0" w:line="264" w:lineRule="auto"/>
        <w:ind w:firstLine="567"/>
      </w:pPr>
    </w:p>
    <w:p w14:paraId="2A5BBEDA" w14:textId="6FB090CD" w:rsidR="000F6880" w:rsidRDefault="00D4190F" w:rsidP="002F38AC">
      <w:pPr>
        <w:pStyle w:val="20"/>
        <w:spacing w:before="0" w:line="264" w:lineRule="auto"/>
        <w:ind w:firstLine="567"/>
      </w:pPr>
      <w:r>
        <w:t>Сохраненный документ доступен в фильтре «Создание уведомления»</w:t>
      </w:r>
      <w:r w:rsidR="00C32EF1">
        <w:t xml:space="preserve"> (Рисунок 2.10)</w:t>
      </w:r>
      <w:r>
        <w:t xml:space="preserve"> (1). Далее его следует отправить по маршруту (2, 3)</w:t>
      </w:r>
      <w:r w:rsidR="00737215">
        <w:t>. При успешной отправке он переходит в фильтр «Уведомление направлено организатору» (4).</w:t>
      </w:r>
    </w:p>
    <w:p w14:paraId="2D2F853D" w14:textId="77777777" w:rsidR="00737215" w:rsidRDefault="00737215" w:rsidP="002F38AC">
      <w:pPr>
        <w:pStyle w:val="20"/>
        <w:spacing w:before="0" w:line="264" w:lineRule="auto"/>
        <w:ind w:firstLine="567"/>
      </w:pPr>
    </w:p>
    <w:p w14:paraId="4073D5EE" w14:textId="47822F09" w:rsidR="00D4190F" w:rsidRPr="00C32EF1" w:rsidRDefault="00D4190F" w:rsidP="00C32EF1">
      <w:pPr>
        <w:pStyle w:val="20"/>
        <w:spacing w:before="0" w:line="264" w:lineRule="auto"/>
        <w:ind w:firstLine="0"/>
        <w:rPr>
          <w:i/>
        </w:rPr>
      </w:pPr>
      <w:r w:rsidRPr="00C32EF1">
        <w:rPr>
          <w:i/>
          <w:noProof/>
          <w:lang w:eastAsia="ru-RU"/>
        </w:rPr>
        <w:drawing>
          <wp:inline distT="0" distB="0" distL="0" distR="0" wp14:anchorId="6CB56962" wp14:editId="7F02F95A">
            <wp:extent cx="5940425" cy="1324149"/>
            <wp:effectExtent l="0" t="0" r="3175" b="9525"/>
            <wp:docPr id="15" name="Рисунок 15" descr="C:\Users\pc\Documents\Lightshot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cuments\Lightshot\Screenshot_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D743F" w14:textId="32F012BB" w:rsidR="00D4190F" w:rsidRPr="00C32EF1" w:rsidRDefault="00737215" w:rsidP="00C32EF1">
      <w:pPr>
        <w:pStyle w:val="20"/>
        <w:spacing w:before="0" w:line="264" w:lineRule="auto"/>
        <w:ind w:firstLine="0"/>
        <w:rPr>
          <w:i/>
        </w:rPr>
      </w:pPr>
      <w:r w:rsidRPr="00C32EF1">
        <w:rPr>
          <w:i/>
        </w:rPr>
        <w:t>Рисунок 2.10</w:t>
      </w:r>
    </w:p>
    <w:p w14:paraId="23955524" w14:textId="77777777" w:rsidR="00737215" w:rsidRPr="002F38AC" w:rsidRDefault="00737215" w:rsidP="002F38AC">
      <w:pPr>
        <w:pStyle w:val="20"/>
        <w:spacing w:before="0" w:line="264" w:lineRule="auto"/>
        <w:ind w:firstLine="567"/>
      </w:pPr>
    </w:p>
    <w:p w14:paraId="63A4F4BF" w14:textId="2A0DA64B" w:rsidR="00704278" w:rsidRPr="002630CC" w:rsidRDefault="00704278" w:rsidP="00C846C4">
      <w:pPr>
        <w:pStyle w:val="1"/>
        <w:numPr>
          <w:ilvl w:val="0"/>
          <w:numId w:val="1"/>
        </w:numPr>
        <w:spacing w:before="240" w:after="120" w:line="240" w:lineRule="auto"/>
        <w:jc w:val="center"/>
        <w:rPr>
          <w:rFonts w:ascii="Times New Roman" w:hAnsi="Times New Roman" w:cs="Times New Roman"/>
        </w:rPr>
      </w:pPr>
      <w:bookmarkStart w:id="2" w:name="_Toc95465996"/>
      <w:r w:rsidRPr="002630CC">
        <w:rPr>
          <w:rFonts w:ascii="Times New Roman" w:hAnsi="Times New Roman" w:cs="Times New Roman"/>
        </w:rPr>
        <w:t>Со</w:t>
      </w:r>
      <w:r w:rsidR="00C846C4" w:rsidRPr="00C846C4">
        <w:rPr>
          <w:rFonts w:ascii="Times New Roman" w:hAnsi="Times New Roman" w:cs="Times New Roman"/>
        </w:rPr>
        <w:t>глашение о проведении совместных закупок</w:t>
      </w:r>
      <w:bookmarkEnd w:id="2"/>
    </w:p>
    <w:p w14:paraId="574BBD2D" w14:textId="119F17D3" w:rsidR="005360E8" w:rsidRDefault="00F20417" w:rsidP="00750A8D">
      <w:pPr>
        <w:pStyle w:val="20"/>
        <w:spacing w:before="0" w:line="264" w:lineRule="auto"/>
        <w:ind w:firstLine="567"/>
      </w:pPr>
      <w:r>
        <w:t>Соглашение о проведении совместных закупок формирует организатор</w:t>
      </w:r>
      <w:r w:rsidR="005360E8">
        <w:t>.</w:t>
      </w:r>
      <w:r>
        <w:t xml:space="preserve"> </w:t>
      </w:r>
      <w:r w:rsidR="0030550B">
        <w:t>Заказчику поступает Соглашение</w:t>
      </w:r>
      <w:r w:rsidR="00A563E3" w:rsidRPr="00A563E3">
        <w:t xml:space="preserve"> (</w:t>
      </w:r>
      <w:r w:rsidR="00A563E3">
        <w:t>электронный документ с прикреплённой к нему печатной формой)</w:t>
      </w:r>
      <w:r w:rsidR="0030550B">
        <w:t xml:space="preserve"> и становится </w:t>
      </w:r>
      <w:r w:rsidR="0030550B">
        <w:lastRenderedPageBreak/>
        <w:t>доступно в фильтре «Подписание соглашения заказчиком» (Рисунок 3.1) (1).</w:t>
      </w:r>
      <w:r w:rsidR="00A563E3" w:rsidRPr="00A563E3">
        <w:t xml:space="preserve"> </w:t>
      </w:r>
      <w:r w:rsidR="00A563E3">
        <w:t>После проверки данных Соглашения заказчику необходимо направить организатору подписанное электронной подписью Соглашение по маршруту (2). После этого Соглашение переходит в фильтр «Подписание соглашения организатором» (3)</w:t>
      </w:r>
      <w:r w:rsidR="00647872">
        <w:t xml:space="preserve"> для подписания организатором</w:t>
      </w:r>
      <w:r w:rsidR="00A563E3">
        <w:t>.</w:t>
      </w:r>
    </w:p>
    <w:p w14:paraId="0BD5BF80" w14:textId="77777777" w:rsidR="00A563E3" w:rsidRDefault="00A563E3" w:rsidP="00750A8D">
      <w:pPr>
        <w:pStyle w:val="20"/>
        <w:spacing w:before="0" w:line="264" w:lineRule="auto"/>
        <w:ind w:firstLine="567"/>
      </w:pPr>
    </w:p>
    <w:p w14:paraId="321DA585" w14:textId="0B585236" w:rsidR="00A563E3" w:rsidRDefault="00A563E3" w:rsidP="00A563E3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6F31C446" wp14:editId="0240D270">
            <wp:extent cx="5940425" cy="1320668"/>
            <wp:effectExtent l="0" t="0" r="3175" b="0"/>
            <wp:docPr id="16" name="Рисунок 16" descr="C:\Users\pc\Documents\Lightshot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cuments\Lightshot\Screenshot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03672" w14:textId="7993A85D" w:rsidR="00A563E3" w:rsidRPr="00A3133A" w:rsidRDefault="00A563E3" w:rsidP="00A563E3">
      <w:pPr>
        <w:pStyle w:val="20"/>
        <w:spacing w:before="0" w:line="264" w:lineRule="auto"/>
        <w:ind w:firstLine="0"/>
        <w:rPr>
          <w:i/>
        </w:rPr>
      </w:pPr>
      <w:r w:rsidRPr="00A3133A">
        <w:rPr>
          <w:i/>
        </w:rPr>
        <w:t>Рисунок 3.1</w:t>
      </w:r>
    </w:p>
    <w:p w14:paraId="41227613" w14:textId="02D5DBDB" w:rsidR="002469FD" w:rsidRDefault="00C846C4" w:rsidP="00C846C4">
      <w:pPr>
        <w:pStyle w:val="1"/>
        <w:numPr>
          <w:ilvl w:val="0"/>
          <w:numId w:val="1"/>
        </w:numPr>
        <w:spacing w:before="240" w:after="120" w:line="240" w:lineRule="auto"/>
        <w:jc w:val="center"/>
      </w:pPr>
      <w:bookmarkStart w:id="3" w:name="_Toc95465997"/>
      <w:r>
        <w:rPr>
          <w:rFonts w:ascii="Times New Roman" w:hAnsi="Times New Roman" w:cs="Times New Roman"/>
        </w:rPr>
        <w:t>Создание</w:t>
      </w:r>
      <w:r w:rsidR="002469FD">
        <w:t xml:space="preserve"> </w:t>
      </w:r>
      <w:r w:rsidRPr="00C846C4">
        <w:rPr>
          <w:rFonts w:ascii="Times New Roman" w:hAnsi="Times New Roman" w:cs="Times New Roman"/>
        </w:rPr>
        <w:t>Позиции плана-графика для участия в совместных торгах</w:t>
      </w:r>
      <w:bookmarkEnd w:id="3"/>
    </w:p>
    <w:p w14:paraId="5B5D5ED2" w14:textId="5EC9B322" w:rsidR="006B6A33" w:rsidRDefault="006B6A33" w:rsidP="006B6A33">
      <w:pPr>
        <w:pStyle w:val="20"/>
        <w:spacing w:before="0" w:line="264" w:lineRule="auto"/>
        <w:ind w:firstLine="567"/>
      </w:pPr>
      <w:r>
        <w:t xml:space="preserve">После подписания Уведомления и Соглашения заказчику необходимо сформировать Позицию Плана-графика (Рисунок 4.1). Для этого в фильтре «Формирование Позиции ПГ» (1) нужно выбрать документ проекта заявки и нажать кнопку </w:t>
      </w:r>
      <w:r>
        <w:rPr>
          <w:noProof/>
          <w:lang w:eastAsia="ru-RU"/>
        </w:rPr>
        <w:drawing>
          <wp:inline distT="0" distB="0" distL="0" distR="0" wp14:anchorId="77411096" wp14:editId="162640F5">
            <wp:extent cx="259080" cy="23622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«Сформировать позицию ПГ из проекта ЗЗ» (2).</w:t>
      </w:r>
    </w:p>
    <w:p w14:paraId="679874E7" w14:textId="77777777" w:rsidR="006B6A33" w:rsidRDefault="006B6A33" w:rsidP="006B6A33">
      <w:pPr>
        <w:pStyle w:val="20"/>
        <w:spacing w:before="0" w:line="264" w:lineRule="auto"/>
        <w:ind w:firstLine="567"/>
      </w:pPr>
    </w:p>
    <w:p w14:paraId="58761440" w14:textId="649A6F9E" w:rsidR="006B6A33" w:rsidRDefault="006B6A33" w:rsidP="006B6A33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1CEAE994" wp14:editId="70577E62">
            <wp:extent cx="5940425" cy="2684854"/>
            <wp:effectExtent l="0" t="0" r="3175" b="1270"/>
            <wp:docPr id="20" name="Рисунок 20" descr="C:\Users\pc\Documents\Lightshot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cuments\Lightshot\Screenshot_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65174" w14:textId="3DE0E127" w:rsidR="00FE6C3B" w:rsidRPr="006B6A33" w:rsidRDefault="006B6A33" w:rsidP="006B6A33">
      <w:pPr>
        <w:pStyle w:val="20"/>
        <w:spacing w:before="0" w:line="264" w:lineRule="auto"/>
        <w:ind w:firstLine="0"/>
        <w:rPr>
          <w:i/>
        </w:rPr>
      </w:pPr>
      <w:r w:rsidRPr="006B6A33">
        <w:rPr>
          <w:i/>
        </w:rPr>
        <w:t>Рисунок 4.1</w:t>
      </w:r>
    </w:p>
    <w:p w14:paraId="772A742D" w14:textId="77777777" w:rsidR="006B6A33" w:rsidRDefault="006B6A33" w:rsidP="00FE6C3B">
      <w:pPr>
        <w:pStyle w:val="20"/>
        <w:spacing w:before="0" w:line="264" w:lineRule="auto"/>
        <w:ind w:firstLine="567"/>
      </w:pPr>
    </w:p>
    <w:p w14:paraId="5E48F44C" w14:textId="254215B7" w:rsidR="00706278" w:rsidRDefault="00C476F4" w:rsidP="00FE6C3B">
      <w:pPr>
        <w:pStyle w:val="20"/>
        <w:spacing w:before="0" w:line="264" w:lineRule="auto"/>
        <w:ind w:firstLine="567"/>
      </w:pPr>
      <w:r>
        <w:t>В результате откроется окно Позиции Плана-графика (Рисунок 4.2), в котором заполняется вкладка «Финансирование» (1), а также во вкладке «Дополнительн</w:t>
      </w:r>
      <w:r w:rsidR="00317496">
        <w:t>ая</w:t>
      </w:r>
      <w:r>
        <w:t xml:space="preserve"> </w:t>
      </w:r>
      <w:r w:rsidR="00431DC1">
        <w:t>информация</w:t>
      </w:r>
      <w:r>
        <w:t>»  (2) – поля</w:t>
      </w:r>
      <w:r w:rsidR="00317496">
        <w:t xml:space="preserve"> «</w:t>
      </w:r>
      <w:r w:rsidR="00317496" w:rsidRPr="00317496">
        <w:t>Закупка работ по строительству, реконструкции объекта капитального строительства (</w:t>
      </w:r>
      <w:proofErr w:type="spellStart"/>
      <w:r w:rsidR="00317496" w:rsidRPr="00317496">
        <w:t>пп</w:t>
      </w:r>
      <w:proofErr w:type="spellEnd"/>
      <w:r w:rsidR="00317496" w:rsidRPr="00317496">
        <w:t>. «а» п.18 Положения ПП РФ от 30.09.2019 № 1279)</w:t>
      </w:r>
      <w:r w:rsidR="00317496">
        <w:t>» и «</w:t>
      </w:r>
      <w:r w:rsidR="00317496" w:rsidRPr="00317496">
        <w:t>Закупка на оказание услуг по предоставлению кредита</w:t>
      </w:r>
      <w:r w:rsidR="00317496">
        <w:t>» (3). Блок «Сведения о проведении совместных торгов и централизованной закупке» (4) заполняется автоматически. Также автоматически заполняются данные в «шапке» документа и ОКПД</w:t>
      </w:r>
      <w:proofErr w:type="gramStart"/>
      <w:r w:rsidR="00317496">
        <w:t>2</w:t>
      </w:r>
      <w:proofErr w:type="gramEnd"/>
      <w:r w:rsidR="00317496">
        <w:t xml:space="preserve">. Если у заказчика есть ранее опубликованный План-график, то, соответственно создание новой Позиции означает формирование новой версии Плана-графика, а значит также необходимо указать </w:t>
      </w:r>
      <w:r w:rsidR="00317496" w:rsidRPr="00317496">
        <w:t>Обоснование внесения изменений</w:t>
      </w:r>
      <w:r w:rsidR="00317496">
        <w:t xml:space="preserve"> вместе с </w:t>
      </w:r>
      <w:r w:rsidR="00317496" w:rsidRPr="00317496">
        <w:t>Описание</w:t>
      </w:r>
      <w:r w:rsidR="00317496">
        <w:t>м</w:t>
      </w:r>
      <w:r w:rsidR="00317496" w:rsidRPr="00317496">
        <w:t xml:space="preserve"> изменений</w:t>
      </w:r>
      <w:r w:rsidR="00317496">
        <w:t>. После ввода всех данных Позицию следует сохранить (5).</w:t>
      </w:r>
    </w:p>
    <w:p w14:paraId="3B1143AD" w14:textId="77777777" w:rsidR="00317496" w:rsidRDefault="00317496" w:rsidP="00FE6C3B">
      <w:pPr>
        <w:pStyle w:val="20"/>
        <w:spacing w:before="0" w:line="264" w:lineRule="auto"/>
        <w:ind w:firstLine="567"/>
      </w:pPr>
    </w:p>
    <w:p w14:paraId="56EA8BFF" w14:textId="54AAFF90" w:rsidR="00317496" w:rsidRPr="00D03193" w:rsidRDefault="00317496" w:rsidP="00D03193">
      <w:pPr>
        <w:pStyle w:val="20"/>
        <w:spacing w:before="0" w:line="264" w:lineRule="auto"/>
        <w:ind w:firstLine="0"/>
        <w:rPr>
          <w:i/>
        </w:rPr>
      </w:pPr>
      <w:r w:rsidRPr="00D03193">
        <w:rPr>
          <w:i/>
          <w:noProof/>
          <w:lang w:eastAsia="ru-RU"/>
        </w:rPr>
        <w:lastRenderedPageBreak/>
        <w:drawing>
          <wp:inline distT="0" distB="0" distL="0" distR="0" wp14:anchorId="4511193E" wp14:editId="5C6C6C33">
            <wp:extent cx="5940425" cy="4424288"/>
            <wp:effectExtent l="0" t="0" r="3175" b="0"/>
            <wp:docPr id="4" name="Рисунок 4" descr="C:\Users\User\Pictures\Screensho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_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FC7DA" w14:textId="066EB5DD" w:rsidR="00317496" w:rsidRPr="00D03193" w:rsidRDefault="00317496" w:rsidP="00D03193">
      <w:pPr>
        <w:pStyle w:val="20"/>
        <w:spacing w:before="0" w:line="264" w:lineRule="auto"/>
        <w:ind w:firstLine="0"/>
        <w:rPr>
          <w:i/>
        </w:rPr>
      </w:pPr>
      <w:r w:rsidRPr="00D03193">
        <w:rPr>
          <w:i/>
        </w:rPr>
        <w:t>Рисунок 4.2</w:t>
      </w:r>
    </w:p>
    <w:p w14:paraId="5567B3EF" w14:textId="77777777" w:rsidR="00317496" w:rsidRDefault="00317496" w:rsidP="00FE6C3B">
      <w:pPr>
        <w:pStyle w:val="20"/>
        <w:spacing w:before="0" w:line="264" w:lineRule="auto"/>
        <w:ind w:firstLine="567"/>
      </w:pPr>
    </w:p>
    <w:p w14:paraId="60439130" w14:textId="1642E22D" w:rsidR="00317496" w:rsidRPr="00317496" w:rsidRDefault="00D03193" w:rsidP="00FE6C3B">
      <w:pPr>
        <w:pStyle w:val="20"/>
        <w:spacing w:before="0" w:line="264" w:lineRule="auto"/>
        <w:ind w:firstLine="567"/>
      </w:pPr>
      <w:r>
        <w:t>Созданную новую версию Плана-графика</w:t>
      </w:r>
      <w:r w:rsidR="00731906">
        <w:t xml:space="preserve"> необходимо опубликовать на ЕИС в соответствии с п. 4 </w:t>
      </w:r>
      <w:hyperlink r:id="rId27" w:history="1">
        <w:r w:rsidR="00731906" w:rsidRPr="004C013A">
          <w:rPr>
            <w:rStyle w:val="a3"/>
          </w:rPr>
          <w:t>Руководства пользователя по работе с Планом-графиком закупок</w:t>
        </w:r>
      </w:hyperlink>
      <w:r>
        <w:t>.</w:t>
      </w:r>
    </w:p>
    <w:p w14:paraId="3E1DE481" w14:textId="736402B5" w:rsidR="00A66199" w:rsidRPr="00A66199" w:rsidRDefault="00A66199" w:rsidP="00A66199">
      <w:pPr>
        <w:pStyle w:val="20"/>
        <w:spacing w:before="0" w:line="264" w:lineRule="auto"/>
        <w:ind w:firstLine="0"/>
        <w:rPr>
          <w:i/>
        </w:rPr>
      </w:pPr>
    </w:p>
    <w:p w14:paraId="01EE8C98" w14:textId="0D7F2F48" w:rsidR="00AA0C52" w:rsidRPr="002630CC" w:rsidRDefault="00A56CC3" w:rsidP="00C846C4">
      <w:pPr>
        <w:pStyle w:val="1"/>
        <w:numPr>
          <w:ilvl w:val="0"/>
          <w:numId w:val="1"/>
        </w:numPr>
        <w:spacing w:before="240" w:after="120" w:line="240" w:lineRule="auto"/>
        <w:jc w:val="center"/>
        <w:rPr>
          <w:rFonts w:ascii="Times New Roman" w:hAnsi="Times New Roman" w:cs="Times New Roman"/>
        </w:rPr>
      </w:pPr>
      <w:bookmarkStart w:id="4" w:name="_Toc95465998"/>
      <w:r>
        <w:rPr>
          <w:rFonts w:ascii="Times New Roman" w:hAnsi="Times New Roman" w:cs="Times New Roman"/>
        </w:rPr>
        <w:t>Создан</w:t>
      </w:r>
      <w:r w:rsidR="004B5785">
        <w:rPr>
          <w:rFonts w:ascii="Times New Roman" w:hAnsi="Times New Roman" w:cs="Times New Roman"/>
        </w:rPr>
        <w:t xml:space="preserve">ие </w:t>
      </w:r>
      <w:r>
        <w:rPr>
          <w:rFonts w:ascii="Times New Roman" w:hAnsi="Times New Roman" w:cs="Times New Roman"/>
        </w:rPr>
        <w:t>Заявки на закупку для включения в Сводную заявку</w:t>
      </w:r>
      <w:bookmarkEnd w:id="4"/>
    </w:p>
    <w:p w14:paraId="0D0C5ED0" w14:textId="6432F74F" w:rsidR="00A56CC3" w:rsidRPr="00A56CC3" w:rsidRDefault="00A56CC3" w:rsidP="00A56CC3">
      <w:pPr>
        <w:pStyle w:val="20"/>
        <w:spacing w:before="0" w:line="264" w:lineRule="auto"/>
        <w:ind w:firstLine="567"/>
      </w:pPr>
      <w:r>
        <w:t>После того как План-график будет опубликован и перейдет в соответствующий фильтр, проект заявки из фильтра «Формирование позиции ПГ» (Рисунок 4.3) (1) нужно отправить по маршруту (2) на «Формирование заявки» (3).</w:t>
      </w:r>
    </w:p>
    <w:p w14:paraId="2E9DFF45" w14:textId="77777777" w:rsidR="00A56CC3" w:rsidRPr="00A56CC3" w:rsidRDefault="00A56CC3" w:rsidP="00A56CC3">
      <w:pPr>
        <w:pStyle w:val="20"/>
        <w:spacing w:before="0" w:line="264" w:lineRule="auto"/>
        <w:ind w:firstLine="567"/>
      </w:pPr>
    </w:p>
    <w:p w14:paraId="7E56CC42" w14:textId="77777777" w:rsidR="00A56CC3" w:rsidRPr="00236F6C" w:rsidRDefault="00A56CC3" w:rsidP="00A56CC3">
      <w:pPr>
        <w:pStyle w:val="20"/>
        <w:spacing w:before="0" w:line="264" w:lineRule="auto"/>
        <w:ind w:firstLine="0"/>
        <w:rPr>
          <w:i/>
          <w:lang w:val="en-US"/>
        </w:rPr>
      </w:pPr>
      <w:r w:rsidRPr="00236F6C">
        <w:rPr>
          <w:i/>
          <w:noProof/>
          <w:lang w:eastAsia="ru-RU"/>
        </w:rPr>
        <w:drawing>
          <wp:inline distT="0" distB="0" distL="0" distR="0" wp14:anchorId="3A6DE635" wp14:editId="2525410B">
            <wp:extent cx="5940425" cy="1457893"/>
            <wp:effectExtent l="0" t="0" r="3175" b="9525"/>
            <wp:docPr id="9" name="Рисунок 9" descr="C:\Users\User\Pictures\Screensho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_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70A24" w14:textId="77777777" w:rsidR="00A56CC3" w:rsidRPr="00236F6C" w:rsidRDefault="00A56CC3" w:rsidP="00A56CC3">
      <w:pPr>
        <w:pStyle w:val="20"/>
        <w:spacing w:before="0" w:line="264" w:lineRule="auto"/>
        <w:ind w:firstLine="0"/>
        <w:rPr>
          <w:i/>
        </w:rPr>
      </w:pPr>
      <w:r w:rsidRPr="00236F6C">
        <w:rPr>
          <w:i/>
        </w:rPr>
        <w:t>Рисунок 4.3</w:t>
      </w:r>
    </w:p>
    <w:p w14:paraId="547D052E" w14:textId="77777777" w:rsidR="00A56CC3" w:rsidRDefault="00A56CC3" w:rsidP="00A56CC3">
      <w:pPr>
        <w:pStyle w:val="20"/>
        <w:spacing w:before="0" w:line="264" w:lineRule="auto"/>
        <w:ind w:firstLine="567"/>
      </w:pPr>
    </w:p>
    <w:p w14:paraId="5B3CAA73" w14:textId="77777777" w:rsidR="00A56CC3" w:rsidRPr="00A56CC3" w:rsidRDefault="00A56CC3" w:rsidP="00A56CC3">
      <w:pPr>
        <w:pStyle w:val="20"/>
        <w:spacing w:before="0" w:line="264" w:lineRule="auto"/>
        <w:ind w:firstLine="567"/>
      </w:pPr>
      <w:r>
        <w:t>После этого в фильтре «Формирование заявки» (Рисунок 4.4) следует</w:t>
      </w:r>
      <w:r w:rsidRPr="00DF1F58">
        <w:t xml:space="preserve"> </w:t>
      </w:r>
      <w:r>
        <w:t>выделить проект заявки (1) и нажать кнопку «Копировать в беловик» (2).</w:t>
      </w:r>
    </w:p>
    <w:p w14:paraId="4163D777" w14:textId="77777777" w:rsidR="00A56CC3" w:rsidRPr="00A56CC3" w:rsidRDefault="00A56CC3" w:rsidP="00A56CC3">
      <w:pPr>
        <w:pStyle w:val="20"/>
        <w:spacing w:before="0" w:line="264" w:lineRule="auto"/>
        <w:ind w:firstLine="567"/>
      </w:pPr>
    </w:p>
    <w:p w14:paraId="2E4DDA55" w14:textId="77777777" w:rsidR="00A56CC3" w:rsidRPr="00CD1D21" w:rsidRDefault="00A56CC3" w:rsidP="00A56CC3">
      <w:pPr>
        <w:pStyle w:val="20"/>
        <w:spacing w:before="0" w:line="264" w:lineRule="auto"/>
        <w:ind w:firstLine="0"/>
        <w:rPr>
          <w:i/>
          <w:lang w:val="en-US"/>
        </w:rPr>
      </w:pPr>
      <w:r w:rsidRPr="00CD1D21">
        <w:rPr>
          <w:i/>
          <w:noProof/>
          <w:lang w:eastAsia="ru-RU"/>
        </w:rPr>
        <w:lastRenderedPageBreak/>
        <w:drawing>
          <wp:inline distT="0" distB="0" distL="0" distR="0" wp14:anchorId="213D08E8" wp14:editId="3D8B71D1">
            <wp:extent cx="5940425" cy="1817380"/>
            <wp:effectExtent l="0" t="0" r="3175" b="0"/>
            <wp:docPr id="17" name="Рисунок 17" descr="C:\Users\User\Pictures\Screensho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reenshot_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DAA25" w14:textId="77777777" w:rsidR="00A56CC3" w:rsidRPr="00CD1D21" w:rsidRDefault="00A56CC3" w:rsidP="00A56CC3">
      <w:pPr>
        <w:pStyle w:val="20"/>
        <w:spacing w:before="0" w:line="264" w:lineRule="auto"/>
        <w:ind w:firstLine="0"/>
        <w:rPr>
          <w:i/>
        </w:rPr>
      </w:pPr>
      <w:r w:rsidRPr="00CD1D21">
        <w:rPr>
          <w:i/>
        </w:rPr>
        <w:t>Рисунок 4.4</w:t>
      </w:r>
    </w:p>
    <w:p w14:paraId="36354148" w14:textId="77777777" w:rsidR="00A56CC3" w:rsidRDefault="00A56CC3" w:rsidP="00A56CC3">
      <w:pPr>
        <w:pStyle w:val="20"/>
        <w:spacing w:before="0" w:line="264" w:lineRule="auto"/>
        <w:ind w:firstLine="567"/>
      </w:pPr>
    </w:p>
    <w:p w14:paraId="34163A1A" w14:textId="4C7439BD" w:rsidR="00A56CC3" w:rsidRDefault="00A56CC3" w:rsidP="00A56CC3">
      <w:pPr>
        <w:pStyle w:val="20"/>
        <w:spacing w:before="0" w:line="264" w:lineRule="auto"/>
        <w:ind w:firstLine="567"/>
      </w:pPr>
      <w:r>
        <w:t xml:space="preserve">В результате этого действия создается Заявка на закупку, которая переходит в фильтр «Подготовка заявок» (Рисунок 4.5) (1). Далее необходимо выполнить стандартные действия, как при работе с обычной Заявкой на закупку (прикрепить документы (2), сформировать ПЗЗ (3)). После этого Заявку нужно отправить по маршруту (4). При этом документ, </w:t>
      </w:r>
      <w:r w:rsidR="006938FE">
        <w:t>пройдя</w:t>
      </w:r>
      <w:r>
        <w:t xml:space="preserve"> этапы согласования, переходит в ф</w:t>
      </w:r>
      <w:bookmarkStart w:id="5" w:name="_GoBack"/>
      <w:bookmarkEnd w:id="5"/>
      <w:r>
        <w:t xml:space="preserve">ильтр «Для включения в </w:t>
      </w:r>
      <w:proofErr w:type="gramStart"/>
      <w:r>
        <w:t>сводную</w:t>
      </w:r>
      <w:proofErr w:type="gramEnd"/>
      <w:r>
        <w:t>» (5).</w:t>
      </w:r>
    </w:p>
    <w:p w14:paraId="53BFD435" w14:textId="77777777" w:rsidR="00A56CC3" w:rsidRDefault="00A56CC3" w:rsidP="00A56CC3">
      <w:pPr>
        <w:pStyle w:val="20"/>
        <w:spacing w:before="0" w:line="264" w:lineRule="auto"/>
        <w:ind w:firstLine="567"/>
      </w:pPr>
    </w:p>
    <w:p w14:paraId="013CCA27" w14:textId="77777777" w:rsidR="00A56CC3" w:rsidRPr="00ED6C45" w:rsidRDefault="00A56CC3" w:rsidP="00A56CC3">
      <w:pPr>
        <w:pStyle w:val="20"/>
        <w:spacing w:before="0" w:line="264" w:lineRule="auto"/>
        <w:ind w:firstLine="0"/>
        <w:rPr>
          <w:i/>
        </w:rPr>
      </w:pPr>
      <w:r w:rsidRPr="00ED6C45">
        <w:rPr>
          <w:i/>
          <w:noProof/>
          <w:lang w:eastAsia="ru-RU"/>
        </w:rPr>
        <w:drawing>
          <wp:inline distT="0" distB="0" distL="0" distR="0" wp14:anchorId="299A27FC" wp14:editId="19FCA5D9">
            <wp:extent cx="5940425" cy="2401075"/>
            <wp:effectExtent l="0" t="0" r="3175" b="0"/>
            <wp:docPr id="18" name="Рисунок 18" descr="C:\Users\User\Pictures\Screensho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reenshot_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3E5EE" w14:textId="77777777" w:rsidR="00A56CC3" w:rsidRPr="00ED6C45" w:rsidRDefault="00A56CC3" w:rsidP="00A56CC3">
      <w:pPr>
        <w:pStyle w:val="20"/>
        <w:spacing w:before="0" w:line="264" w:lineRule="auto"/>
        <w:ind w:firstLine="0"/>
        <w:rPr>
          <w:i/>
        </w:rPr>
      </w:pPr>
      <w:r w:rsidRPr="00ED6C45">
        <w:rPr>
          <w:i/>
        </w:rPr>
        <w:t>Рисунок 4.5</w:t>
      </w:r>
    </w:p>
    <w:p w14:paraId="403891EF" w14:textId="77777777" w:rsidR="00A56CC3" w:rsidRDefault="00A56CC3" w:rsidP="00A56CC3">
      <w:pPr>
        <w:pStyle w:val="20"/>
        <w:spacing w:before="0" w:line="264" w:lineRule="auto"/>
        <w:ind w:firstLine="567"/>
      </w:pPr>
    </w:p>
    <w:p w14:paraId="55436530" w14:textId="77777777" w:rsidR="00A56CC3" w:rsidRDefault="00A56CC3" w:rsidP="00A56CC3">
      <w:pPr>
        <w:pStyle w:val="20"/>
        <w:spacing w:before="0" w:line="264" w:lineRule="auto"/>
        <w:ind w:firstLine="567"/>
      </w:pPr>
      <w:r>
        <w:t>Своевременно и безошибочно сформированная Заявка на закупку включается в Сводную заявку. В случае обнаружения организатором каких-либо ошибок, либо при несвоевременном направлении заказчиком документа, Заявка отклоняется организатором и переходит в фильтр «Доработка первоисточника» (Рисунок 4.6) (1). Для просмотра причин отклонения Заявки следует нажать кнопку «История прохождения документа по маршруту» (2). В открывшемся окне можно просмотреть комментарий организатора (3).</w:t>
      </w:r>
    </w:p>
    <w:p w14:paraId="158DBF0D" w14:textId="77777777" w:rsidR="00A56CC3" w:rsidRDefault="00A56CC3" w:rsidP="00A56CC3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C732B42" wp14:editId="394F4A02">
            <wp:extent cx="5940425" cy="2856324"/>
            <wp:effectExtent l="0" t="0" r="3175" b="1270"/>
            <wp:docPr id="21" name="Рисунок 21" descr="C:\Users\User\Pictures\Screensho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reenshot_1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71CAD" w14:textId="77777777" w:rsidR="00A56CC3" w:rsidRPr="00376AD1" w:rsidRDefault="00A56CC3" w:rsidP="00A56CC3">
      <w:pPr>
        <w:pStyle w:val="20"/>
        <w:spacing w:before="0" w:line="264" w:lineRule="auto"/>
        <w:ind w:firstLine="0"/>
        <w:rPr>
          <w:i/>
        </w:rPr>
      </w:pPr>
      <w:r w:rsidRPr="00376AD1">
        <w:rPr>
          <w:i/>
        </w:rPr>
        <w:t>Рисунок 4.6</w:t>
      </w:r>
    </w:p>
    <w:p w14:paraId="32441993" w14:textId="77777777" w:rsidR="00A56CC3" w:rsidRDefault="00A56CC3" w:rsidP="00A56CC3">
      <w:pPr>
        <w:pStyle w:val="20"/>
        <w:spacing w:before="0" w:line="264" w:lineRule="auto"/>
        <w:ind w:firstLine="567"/>
      </w:pPr>
    </w:p>
    <w:p w14:paraId="7995F8A3" w14:textId="77777777" w:rsidR="00A56CC3" w:rsidRDefault="00A56CC3" w:rsidP="00A56CC3">
      <w:pPr>
        <w:pStyle w:val="20"/>
        <w:spacing w:before="0" w:line="264" w:lineRule="auto"/>
        <w:ind w:firstLine="567"/>
      </w:pPr>
      <w:r>
        <w:t>После устранения ошибок Заявку нужно снова отправить по маршруту (Рисунок 4.7) (1), выбрав при этом действие «На согласование» (2). Также заказчик может отказаться от участия в Совместных торгах, и тогда выбирается действие «Отмена размещения» (3).</w:t>
      </w:r>
    </w:p>
    <w:p w14:paraId="0970760F" w14:textId="77777777" w:rsidR="00A56CC3" w:rsidRDefault="00A56CC3" w:rsidP="00A56CC3">
      <w:pPr>
        <w:pStyle w:val="20"/>
        <w:spacing w:before="0" w:line="264" w:lineRule="auto"/>
        <w:ind w:firstLine="567"/>
      </w:pPr>
    </w:p>
    <w:p w14:paraId="5EC8C4FA" w14:textId="573981F6" w:rsidR="00A56CC3" w:rsidRDefault="00A56CC3" w:rsidP="00A56CC3">
      <w:pPr>
        <w:pStyle w:val="20"/>
        <w:spacing w:before="0" w:line="264" w:lineRule="auto"/>
        <w:ind w:firstLine="0"/>
      </w:pPr>
      <w:r w:rsidRPr="00A66199">
        <w:rPr>
          <w:i/>
          <w:noProof/>
          <w:lang w:eastAsia="ru-RU"/>
        </w:rPr>
        <w:drawing>
          <wp:inline distT="0" distB="0" distL="0" distR="0" wp14:anchorId="543B9DB9" wp14:editId="408478D5">
            <wp:extent cx="5940425" cy="2731135"/>
            <wp:effectExtent l="0" t="0" r="3175" b="0"/>
            <wp:docPr id="22" name="Рисунок 22" descr="C:\Users\User\Pictures\Screenshot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creenshot_1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679FC" w14:textId="77777777" w:rsidR="00A56CC3" w:rsidRPr="00A66199" w:rsidRDefault="00A56CC3" w:rsidP="00A56CC3">
      <w:pPr>
        <w:pStyle w:val="20"/>
        <w:spacing w:before="0" w:line="264" w:lineRule="auto"/>
        <w:ind w:firstLine="0"/>
        <w:rPr>
          <w:i/>
        </w:rPr>
      </w:pPr>
      <w:r w:rsidRPr="00A66199">
        <w:rPr>
          <w:i/>
        </w:rPr>
        <w:t>Рисунок 4.7</w:t>
      </w:r>
    </w:p>
    <w:p w14:paraId="6130071F" w14:textId="4EBCA8E9" w:rsidR="00960D16" w:rsidRDefault="00A56CC3" w:rsidP="00C846C4">
      <w:pPr>
        <w:pStyle w:val="1"/>
        <w:numPr>
          <w:ilvl w:val="0"/>
          <w:numId w:val="1"/>
        </w:numPr>
        <w:spacing w:before="240" w:after="120" w:line="240" w:lineRule="auto"/>
        <w:jc w:val="center"/>
      </w:pPr>
      <w:bookmarkStart w:id="6" w:name="_Toc95465999"/>
      <w:r>
        <w:rPr>
          <w:rFonts w:ascii="Times New Roman" w:hAnsi="Times New Roman" w:cs="Times New Roman"/>
        </w:rPr>
        <w:t>Утверждение проекта документации</w:t>
      </w:r>
      <w:bookmarkEnd w:id="6"/>
    </w:p>
    <w:p w14:paraId="1B41D9C1" w14:textId="2CA410A7" w:rsidR="00A56CC3" w:rsidRDefault="00A56CC3" w:rsidP="00A56CC3">
      <w:pPr>
        <w:pStyle w:val="20"/>
        <w:spacing w:before="0" w:line="264" w:lineRule="auto"/>
        <w:ind w:firstLine="567"/>
      </w:pPr>
      <w:r>
        <w:t xml:space="preserve">После успешного включения Заявки на закупку участника Совместных торгов в Сводную заявку, организатор подготавливает проект документации и направляет на утверждение заказчику. Проект документации доступен в фильтре Навигатора «Утверждение заказчиком» (Рисунок 5.1) (1). Данный проект необходимо подписать электронной подписью руководителя организации-заказчика, нажав кнопку </w:t>
      </w:r>
      <w:r>
        <w:rPr>
          <w:noProof/>
          <w:lang w:eastAsia="ru-RU"/>
        </w:rPr>
        <w:drawing>
          <wp:inline distT="0" distB="0" distL="0" distR="0" wp14:anchorId="3808F689" wp14:editId="4AE6A4A2">
            <wp:extent cx="438150" cy="3143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«Электронная подпись» (2). Отправлять по маршруту </w:t>
      </w:r>
      <w:r w:rsidRPr="00D44C64">
        <w:rPr>
          <w:b/>
        </w:rPr>
        <w:t>не</w:t>
      </w:r>
      <w:r>
        <w:t xml:space="preserve"> нужно.</w:t>
      </w:r>
    </w:p>
    <w:p w14:paraId="565E7EF2" w14:textId="77777777" w:rsidR="00A56CC3" w:rsidRDefault="00A56CC3" w:rsidP="00A56CC3">
      <w:pPr>
        <w:pStyle w:val="20"/>
        <w:spacing w:before="0" w:line="264" w:lineRule="auto"/>
        <w:ind w:firstLine="567"/>
      </w:pPr>
    </w:p>
    <w:p w14:paraId="7A6FBE67" w14:textId="2BE880F0" w:rsidR="00A56CC3" w:rsidRPr="00A8729E" w:rsidRDefault="00A56CC3" w:rsidP="00A56CC3">
      <w:pPr>
        <w:pStyle w:val="20"/>
        <w:spacing w:before="0" w:line="264" w:lineRule="auto"/>
        <w:ind w:firstLine="0"/>
        <w:rPr>
          <w:i/>
        </w:rPr>
      </w:pPr>
      <w:r w:rsidRPr="00A8729E">
        <w:rPr>
          <w:i/>
          <w:noProof/>
          <w:lang w:eastAsia="ru-RU"/>
        </w:rPr>
        <w:lastRenderedPageBreak/>
        <w:drawing>
          <wp:inline distT="0" distB="0" distL="0" distR="0" wp14:anchorId="3E884CDB" wp14:editId="0DF94514">
            <wp:extent cx="5940425" cy="3593328"/>
            <wp:effectExtent l="0" t="0" r="3175" b="7620"/>
            <wp:docPr id="23" name="Рисунок 23" descr="C:\Users\User\Pictures\Screenshot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creenshot_1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CC3">
        <w:rPr>
          <w:i/>
        </w:rPr>
        <w:t xml:space="preserve"> </w:t>
      </w:r>
      <w:r w:rsidRPr="00A8729E">
        <w:rPr>
          <w:i/>
        </w:rPr>
        <w:t>Рисунок 5.1</w:t>
      </w:r>
    </w:p>
    <w:sectPr w:rsidR="00A56CC3" w:rsidRPr="00A8729E" w:rsidSect="004321CB">
      <w:head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5FA21F" w14:textId="77777777" w:rsidR="00460704" w:rsidRDefault="00460704" w:rsidP="004321CB">
      <w:pPr>
        <w:spacing w:after="0" w:line="240" w:lineRule="auto"/>
      </w:pPr>
      <w:r>
        <w:separator/>
      </w:r>
    </w:p>
  </w:endnote>
  <w:endnote w:type="continuationSeparator" w:id="0">
    <w:p w14:paraId="528EE7CB" w14:textId="77777777" w:rsidR="00460704" w:rsidRDefault="00460704" w:rsidP="0043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457392" w14:textId="77777777" w:rsidR="00460704" w:rsidRDefault="00460704" w:rsidP="004321CB">
      <w:pPr>
        <w:spacing w:after="0" w:line="240" w:lineRule="auto"/>
      </w:pPr>
      <w:r>
        <w:separator/>
      </w:r>
    </w:p>
  </w:footnote>
  <w:footnote w:type="continuationSeparator" w:id="0">
    <w:p w14:paraId="5DC78486" w14:textId="77777777" w:rsidR="00460704" w:rsidRDefault="00460704" w:rsidP="00432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03638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7382706" w14:textId="06BDBED5" w:rsidR="004321CB" w:rsidRPr="00CF7DF2" w:rsidRDefault="004321CB">
        <w:pPr>
          <w:pStyle w:val="a8"/>
          <w:jc w:val="center"/>
          <w:rPr>
            <w:rFonts w:ascii="Times New Roman" w:hAnsi="Times New Roman" w:cs="Times New Roman"/>
          </w:rPr>
        </w:pPr>
        <w:r w:rsidRPr="00CF7DF2">
          <w:rPr>
            <w:rFonts w:ascii="Times New Roman" w:hAnsi="Times New Roman" w:cs="Times New Roman"/>
          </w:rPr>
          <w:fldChar w:fldCharType="begin"/>
        </w:r>
        <w:r w:rsidRPr="00CF7DF2">
          <w:rPr>
            <w:rFonts w:ascii="Times New Roman" w:hAnsi="Times New Roman" w:cs="Times New Roman"/>
          </w:rPr>
          <w:instrText>PAGE   \* MERGEFORMAT</w:instrText>
        </w:r>
        <w:r w:rsidRPr="00CF7DF2">
          <w:rPr>
            <w:rFonts w:ascii="Times New Roman" w:hAnsi="Times New Roman" w:cs="Times New Roman"/>
          </w:rPr>
          <w:fldChar w:fldCharType="separate"/>
        </w:r>
        <w:r w:rsidR="006938FE">
          <w:rPr>
            <w:rFonts w:ascii="Times New Roman" w:hAnsi="Times New Roman" w:cs="Times New Roman"/>
            <w:noProof/>
          </w:rPr>
          <w:t>8</w:t>
        </w:r>
        <w:r w:rsidRPr="00CF7DF2">
          <w:rPr>
            <w:rFonts w:ascii="Times New Roman" w:hAnsi="Times New Roman" w:cs="Times New Roman"/>
          </w:rPr>
          <w:fldChar w:fldCharType="end"/>
        </w:r>
      </w:p>
    </w:sdtContent>
  </w:sdt>
  <w:p w14:paraId="36D078EB" w14:textId="77777777" w:rsidR="004321CB" w:rsidRDefault="004321C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A7CED"/>
    <w:multiLevelType w:val="hybridMultilevel"/>
    <w:tmpl w:val="7654FEBC"/>
    <w:lvl w:ilvl="0" w:tplc="1F2AE30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7C9"/>
    <w:rsid w:val="00002AB5"/>
    <w:rsid w:val="000045A7"/>
    <w:rsid w:val="00012EBE"/>
    <w:rsid w:val="000130B1"/>
    <w:rsid w:val="00021F94"/>
    <w:rsid w:val="00023268"/>
    <w:rsid w:val="00030671"/>
    <w:rsid w:val="0004105A"/>
    <w:rsid w:val="00045717"/>
    <w:rsid w:val="00053A98"/>
    <w:rsid w:val="0005706A"/>
    <w:rsid w:val="000608CB"/>
    <w:rsid w:val="00062A1C"/>
    <w:rsid w:val="00074036"/>
    <w:rsid w:val="00074E7C"/>
    <w:rsid w:val="0007770E"/>
    <w:rsid w:val="000845B5"/>
    <w:rsid w:val="0008793E"/>
    <w:rsid w:val="000917D9"/>
    <w:rsid w:val="000A5869"/>
    <w:rsid w:val="000B7C1C"/>
    <w:rsid w:val="000D12CC"/>
    <w:rsid w:val="000D3672"/>
    <w:rsid w:val="000F125C"/>
    <w:rsid w:val="000F4B70"/>
    <w:rsid w:val="000F6880"/>
    <w:rsid w:val="00104E72"/>
    <w:rsid w:val="0010778F"/>
    <w:rsid w:val="00113A44"/>
    <w:rsid w:val="00120426"/>
    <w:rsid w:val="0012744E"/>
    <w:rsid w:val="00132ABC"/>
    <w:rsid w:val="0014214F"/>
    <w:rsid w:val="00143080"/>
    <w:rsid w:val="00147918"/>
    <w:rsid w:val="001635E2"/>
    <w:rsid w:val="00170808"/>
    <w:rsid w:val="00172C9D"/>
    <w:rsid w:val="00174ED1"/>
    <w:rsid w:val="001758CB"/>
    <w:rsid w:val="00191BBB"/>
    <w:rsid w:val="001A56BA"/>
    <w:rsid w:val="001B7F07"/>
    <w:rsid w:val="001C4BB6"/>
    <w:rsid w:val="001C5FD0"/>
    <w:rsid w:val="001E3C5C"/>
    <w:rsid w:val="001E3D41"/>
    <w:rsid w:val="001F7E70"/>
    <w:rsid w:val="002000A4"/>
    <w:rsid w:val="00202852"/>
    <w:rsid w:val="002145BA"/>
    <w:rsid w:val="00216234"/>
    <w:rsid w:val="00216ECB"/>
    <w:rsid w:val="00235C8B"/>
    <w:rsid w:val="00236F6C"/>
    <w:rsid w:val="0024419D"/>
    <w:rsid w:val="002469FD"/>
    <w:rsid w:val="0025095D"/>
    <w:rsid w:val="002551D3"/>
    <w:rsid w:val="002630CC"/>
    <w:rsid w:val="0026317A"/>
    <w:rsid w:val="00286F8B"/>
    <w:rsid w:val="002870D3"/>
    <w:rsid w:val="00287E2E"/>
    <w:rsid w:val="002A155B"/>
    <w:rsid w:val="002A266D"/>
    <w:rsid w:val="002C1012"/>
    <w:rsid w:val="002F33A8"/>
    <w:rsid w:val="002F38AC"/>
    <w:rsid w:val="0030550B"/>
    <w:rsid w:val="003104D3"/>
    <w:rsid w:val="00317496"/>
    <w:rsid w:val="003205A0"/>
    <w:rsid w:val="0032790E"/>
    <w:rsid w:val="00331BD0"/>
    <w:rsid w:val="00332B68"/>
    <w:rsid w:val="00345DCF"/>
    <w:rsid w:val="00347DA2"/>
    <w:rsid w:val="003502A8"/>
    <w:rsid w:val="00360255"/>
    <w:rsid w:val="00364FFD"/>
    <w:rsid w:val="0037227C"/>
    <w:rsid w:val="00373FE0"/>
    <w:rsid w:val="003762C9"/>
    <w:rsid w:val="00376AD1"/>
    <w:rsid w:val="0038769E"/>
    <w:rsid w:val="003914B2"/>
    <w:rsid w:val="003A0437"/>
    <w:rsid w:val="003A2583"/>
    <w:rsid w:val="003A3306"/>
    <w:rsid w:val="003B2395"/>
    <w:rsid w:val="003B4758"/>
    <w:rsid w:val="003B5401"/>
    <w:rsid w:val="003D6F42"/>
    <w:rsid w:val="003E1342"/>
    <w:rsid w:val="003F40A4"/>
    <w:rsid w:val="003F5B6C"/>
    <w:rsid w:val="00421AE9"/>
    <w:rsid w:val="00425F73"/>
    <w:rsid w:val="00431DC1"/>
    <w:rsid w:val="004321CB"/>
    <w:rsid w:val="00432DA6"/>
    <w:rsid w:val="00440757"/>
    <w:rsid w:val="00445CA9"/>
    <w:rsid w:val="004510CD"/>
    <w:rsid w:val="004563EF"/>
    <w:rsid w:val="00457DC8"/>
    <w:rsid w:val="00460704"/>
    <w:rsid w:val="00464A0E"/>
    <w:rsid w:val="004676DE"/>
    <w:rsid w:val="00470B50"/>
    <w:rsid w:val="00476342"/>
    <w:rsid w:val="00482B54"/>
    <w:rsid w:val="00492048"/>
    <w:rsid w:val="00496DAA"/>
    <w:rsid w:val="004A3482"/>
    <w:rsid w:val="004B1E45"/>
    <w:rsid w:val="004B5785"/>
    <w:rsid w:val="004C013A"/>
    <w:rsid w:val="004C5C90"/>
    <w:rsid w:val="004D5855"/>
    <w:rsid w:val="004D72C2"/>
    <w:rsid w:val="004F1538"/>
    <w:rsid w:val="004F7E0D"/>
    <w:rsid w:val="00506273"/>
    <w:rsid w:val="0050755D"/>
    <w:rsid w:val="00530FAC"/>
    <w:rsid w:val="00531240"/>
    <w:rsid w:val="00532A7A"/>
    <w:rsid w:val="005360E8"/>
    <w:rsid w:val="00546A87"/>
    <w:rsid w:val="00546D27"/>
    <w:rsid w:val="00560D7E"/>
    <w:rsid w:val="005766CE"/>
    <w:rsid w:val="005825C8"/>
    <w:rsid w:val="0058432D"/>
    <w:rsid w:val="00597D3D"/>
    <w:rsid w:val="005A66EA"/>
    <w:rsid w:val="005C20EF"/>
    <w:rsid w:val="005C33FE"/>
    <w:rsid w:val="005C476E"/>
    <w:rsid w:val="005C6AA8"/>
    <w:rsid w:val="005D17C9"/>
    <w:rsid w:val="005E607C"/>
    <w:rsid w:val="00603455"/>
    <w:rsid w:val="00615176"/>
    <w:rsid w:val="006302FE"/>
    <w:rsid w:val="00635E8D"/>
    <w:rsid w:val="0064064A"/>
    <w:rsid w:val="00644413"/>
    <w:rsid w:val="00647872"/>
    <w:rsid w:val="006507F5"/>
    <w:rsid w:val="00666CC7"/>
    <w:rsid w:val="006702A9"/>
    <w:rsid w:val="00684F81"/>
    <w:rsid w:val="006938FE"/>
    <w:rsid w:val="00693F0E"/>
    <w:rsid w:val="006A42D2"/>
    <w:rsid w:val="006B6A33"/>
    <w:rsid w:val="006C08AF"/>
    <w:rsid w:val="00701FF0"/>
    <w:rsid w:val="00704278"/>
    <w:rsid w:val="00706278"/>
    <w:rsid w:val="007062D5"/>
    <w:rsid w:val="00710684"/>
    <w:rsid w:val="0071331D"/>
    <w:rsid w:val="00726FFB"/>
    <w:rsid w:val="007304D0"/>
    <w:rsid w:val="00731906"/>
    <w:rsid w:val="0073202D"/>
    <w:rsid w:val="00736C01"/>
    <w:rsid w:val="00737215"/>
    <w:rsid w:val="00746A2D"/>
    <w:rsid w:val="0075032F"/>
    <w:rsid w:val="00750A8D"/>
    <w:rsid w:val="00773B4F"/>
    <w:rsid w:val="00784E7C"/>
    <w:rsid w:val="0079300B"/>
    <w:rsid w:val="007A3E22"/>
    <w:rsid w:val="007A437B"/>
    <w:rsid w:val="007A54B8"/>
    <w:rsid w:val="007B7834"/>
    <w:rsid w:val="007C48DA"/>
    <w:rsid w:val="007D18FA"/>
    <w:rsid w:val="007D60CD"/>
    <w:rsid w:val="007D6FC2"/>
    <w:rsid w:val="007E7858"/>
    <w:rsid w:val="007F37A5"/>
    <w:rsid w:val="00801B29"/>
    <w:rsid w:val="008143C8"/>
    <w:rsid w:val="00837B24"/>
    <w:rsid w:val="00875EFD"/>
    <w:rsid w:val="00890565"/>
    <w:rsid w:val="00892C02"/>
    <w:rsid w:val="0089562A"/>
    <w:rsid w:val="008956A5"/>
    <w:rsid w:val="008C2177"/>
    <w:rsid w:val="008D4AFB"/>
    <w:rsid w:val="008E079D"/>
    <w:rsid w:val="008F0BE6"/>
    <w:rsid w:val="0091196E"/>
    <w:rsid w:val="00921F55"/>
    <w:rsid w:val="009277C9"/>
    <w:rsid w:val="009334C9"/>
    <w:rsid w:val="00942DB4"/>
    <w:rsid w:val="00944FEC"/>
    <w:rsid w:val="00950240"/>
    <w:rsid w:val="00960D16"/>
    <w:rsid w:val="00961FB7"/>
    <w:rsid w:val="009624B7"/>
    <w:rsid w:val="0097111A"/>
    <w:rsid w:val="00985F30"/>
    <w:rsid w:val="009915EE"/>
    <w:rsid w:val="009A1428"/>
    <w:rsid w:val="009A3F5F"/>
    <w:rsid w:val="009A5038"/>
    <w:rsid w:val="009A5EE6"/>
    <w:rsid w:val="009B13B0"/>
    <w:rsid w:val="009B4B8C"/>
    <w:rsid w:val="009C171E"/>
    <w:rsid w:val="009C56AB"/>
    <w:rsid w:val="009D3B8E"/>
    <w:rsid w:val="009F27F3"/>
    <w:rsid w:val="009F51E5"/>
    <w:rsid w:val="009F7641"/>
    <w:rsid w:val="00A05BD7"/>
    <w:rsid w:val="00A16A5D"/>
    <w:rsid w:val="00A2073F"/>
    <w:rsid w:val="00A3133A"/>
    <w:rsid w:val="00A31ED5"/>
    <w:rsid w:val="00A45AA4"/>
    <w:rsid w:val="00A47805"/>
    <w:rsid w:val="00A563E3"/>
    <w:rsid w:val="00A56CC3"/>
    <w:rsid w:val="00A61313"/>
    <w:rsid w:val="00A66199"/>
    <w:rsid w:val="00A67D18"/>
    <w:rsid w:val="00A7119A"/>
    <w:rsid w:val="00A85BB5"/>
    <w:rsid w:val="00A8729E"/>
    <w:rsid w:val="00AA0C52"/>
    <w:rsid w:val="00AA5133"/>
    <w:rsid w:val="00AA68D6"/>
    <w:rsid w:val="00AB44CD"/>
    <w:rsid w:val="00AB7626"/>
    <w:rsid w:val="00AC1F19"/>
    <w:rsid w:val="00AC7EE1"/>
    <w:rsid w:val="00AD6F9E"/>
    <w:rsid w:val="00AD7AE5"/>
    <w:rsid w:val="00AE7EC6"/>
    <w:rsid w:val="00AF0EE6"/>
    <w:rsid w:val="00AF1387"/>
    <w:rsid w:val="00AF260E"/>
    <w:rsid w:val="00AF7203"/>
    <w:rsid w:val="00B01985"/>
    <w:rsid w:val="00B101EE"/>
    <w:rsid w:val="00B20BC9"/>
    <w:rsid w:val="00B20F8A"/>
    <w:rsid w:val="00B437B0"/>
    <w:rsid w:val="00B5180C"/>
    <w:rsid w:val="00B55C8D"/>
    <w:rsid w:val="00B64869"/>
    <w:rsid w:val="00B845FD"/>
    <w:rsid w:val="00B94368"/>
    <w:rsid w:val="00B94BD3"/>
    <w:rsid w:val="00BA5340"/>
    <w:rsid w:val="00BB2749"/>
    <w:rsid w:val="00BB3842"/>
    <w:rsid w:val="00BB5A74"/>
    <w:rsid w:val="00BC123C"/>
    <w:rsid w:val="00BD4301"/>
    <w:rsid w:val="00BE318C"/>
    <w:rsid w:val="00BE7F61"/>
    <w:rsid w:val="00BF32EE"/>
    <w:rsid w:val="00BF6FA8"/>
    <w:rsid w:val="00C057D5"/>
    <w:rsid w:val="00C0607A"/>
    <w:rsid w:val="00C1368C"/>
    <w:rsid w:val="00C21B1C"/>
    <w:rsid w:val="00C24F7B"/>
    <w:rsid w:val="00C32EF1"/>
    <w:rsid w:val="00C33D2D"/>
    <w:rsid w:val="00C369EC"/>
    <w:rsid w:val="00C3736D"/>
    <w:rsid w:val="00C474AA"/>
    <w:rsid w:val="00C476F4"/>
    <w:rsid w:val="00C553BD"/>
    <w:rsid w:val="00C71278"/>
    <w:rsid w:val="00C72140"/>
    <w:rsid w:val="00C81B1B"/>
    <w:rsid w:val="00C846C4"/>
    <w:rsid w:val="00CA010C"/>
    <w:rsid w:val="00CA2C08"/>
    <w:rsid w:val="00CB30EC"/>
    <w:rsid w:val="00CB7364"/>
    <w:rsid w:val="00CC661D"/>
    <w:rsid w:val="00CD1D21"/>
    <w:rsid w:val="00CE33B2"/>
    <w:rsid w:val="00CE3576"/>
    <w:rsid w:val="00CE37C3"/>
    <w:rsid w:val="00CF7DF2"/>
    <w:rsid w:val="00D03193"/>
    <w:rsid w:val="00D05516"/>
    <w:rsid w:val="00D13F2F"/>
    <w:rsid w:val="00D22FFA"/>
    <w:rsid w:val="00D36A95"/>
    <w:rsid w:val="00D4190F"/>
    <w:rsid w:val="00D44C64"/>
    <w:rsid w:val="00D455C0"/>
    <w:rsid w:val="00D728FC"/>
    <w:rsid w:val="00D733E7"/>
    <w:rsid w:val="00D7677A"/>
    <w:rsid w:val="00D77B2F"/>
    <w:rsid w:val="00D92663"/>
    <w:rsid w:val="00D934E7"/>
    <w:rsid w:val="00DA07FA"/>
    <w:rsid w:val="00DB3BDB"/>
    <w:rsid w:val="00DB4401"/>
    <w:rsid w:val="00DC30FC"/>
    <w:rsid w:val="00DC4250"/>
    <w:rsid w:val="00DE6180"/>
    <w:rsid w:val="00DF1F58"/>
    <w:rsid w:val="00E13295"/>
    <w:rsid w:val="00E31536"/>
    <w:rsid w:val="00E33E24"/>
    <w:rsid w:val="00E45689"/>
    <w:rsid w:val="00E54066"/>
    <w:rsid w:val="00E80289"/>
    <w:rsid w:val="00E817E5"/>
    <w:rsid w:val="00E82EF7"/>
    <w:rsid w:val="00E836A4"/>
    <w:rsid w:val="00E86B2D"/>
    <w:rsid w:val="00E97791"/>
    <w:rsid w:val="00EA0EC3"/>
    <w:rsid w:val="00EC10EC"/>
    <w:rsid w:val="00EC5380"/>
    <w:rsid w:val="00ED1DA2"/>
    <w:rsid w:val="00ED6C45"/>
    <w:rsid w:val="00EE08D2"/>
    <w:rsid w:val="00F1439C"/>
    <w:rsid w:val="00F173E3"/>
    <w:rsid w:val="00F20417"/>
    <w:rsid w:val="00F21B55"/>
    <w:rsid w:val="00F22EE3"/>
    <w:rsid w:val="00F26F4E"/>
    <w:rsid w:val="00F3214A"/>
    <w:rsid w:val="00F36814"/>
    <w:rsid w:val="00F543B5"/>
    <w:rsid w:val="00F62E70"/>
    <w:rsid w:val="00F80B0A"/>
    <w:rsid w:val="00FB4750"/>
    <w:rsid w:val="00FC62D4"/>
    <w:rsid w:val="00FE519E"/>
    <w:rsid w:val="00FE6C3B"/>
    <w:rsid w:val="00FF1D02"/>
    <w:rsid w:val="00FF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8D1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30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17C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17C9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5D17C9"/>
    <w:rPr>
      <w:color w:val="954F72" w:themeColor="followedHyperlink"/>
      <w:u w:val="single"/>
    </w:rPr>
  </w:style>
  <w:style w:type="character" w:customStyle="1" w:styleId="2">
    <w:name w:val="Основной текст (2)_"/>
    <w:basedOn w:val="a0"/>
    <w:link w:val="20"/>
    <w:rsid w:val="005D17C9"/>
    <w:rPr>
      <w:rFonts w:ascii="Times New Roman" w:eastAsia="Times New Roman" w:hAnsi="Times New Roman" w:cs="Times New Roman"/>
      <w:color w:val="141414"/>
      <w:shd w:val="clear" w:color="auto" w:fill="FFFFFF"/>
    </w:rPr>
  </w:style>
  <w:style w:type="character" w:customStyle="1" w:styleId="21">
    <w:name w:val="Основной текст (2) + Курсив"/>
    <w:basedOn w:val="2"/>
    <w:rsid w:val="005D17C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D17C9"/>
    <w:pPr>
      <w:widowControl w:val="0"/>
      <w:shd w:val="clear" w:color="auto" w:fill="FFFFFF"/>
      <w:spacing w:before="180" w:after="0" w:line="317" w:lineRule="exact"/>
      <w:ind w:hanging="2000"/>
      <w:jc w:val="both"/>
    </w:pPr>
    <w:rPr>
      <w:rFonts w:ascii="Times New Roman" w:eastAsia="Times New Roman" w:hAnsi="Times New Roman" w:cs="Times New Roman"/>
      <w:color w:val="141414"/>
    </w:rPr>
  </w:style>
  <w:style w:type="table" w:styleId="a5">
    <w:name w:val="Table Grid"/>
    <w:basedOn w:val="a1"/>
    <w:uiPriority w:val="39"/>
    <w:rsid w:val="00021F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21CB"/>
  </w:style>
  <w:style w:type="paragraph" w:styleId="aa">
    <w:name w:val="footer"/>
    <w:basedOn w:val="a"/>
    <w:link w:val="ab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21CB"/>
  </w:style>
  <w:style w:type="character" w:customStyle="1" w:styleId="22">
    <w:name w:val="Неразрешенное упоминание2"/>
    <w:basedOn w:val="a0"/>
    <w:uiPriority w:val="99"/>
    <w:semiHidden/>
    <w:unhideWhenUsed/>
    <w:rsid w:val="004321C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630C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2630CC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630CC"/>
    <w:pPr>
      <w:spacing w:after="100"/>
    </w:pPr>
  </w:style>
  <w:style w:type="paragraph" w:styleId="ad">
    <w:name w:val="List Paragraph"/>
    <w:basedOn w:val="a"/>
    <w:uiPriority w:val="34"/>
    <w:qFormat/>
    <w:rsid w:val="00C846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30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17C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17C9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5D17C9"/>
    <w:rPr>
      <w:color w:val="954F72" w:themeColor="followedHyperlink"/>
      <w:u w:val="single"/>
    </w:rPr>
  </w:style>
  <w:style w:type="character" w:customStyle="1" w:styleId="2">
    <w:name w:val="Основной текст (2)_"/>
    <w:basedOn w:val="a0"/>
    <w:link w:val="20"/>
    <w:rsid w:val="005D17C9"/>
    <w:rPr>
      <w:rFonts w:ascii="Times New Roman" w:eastAsia="Times New Roman" w:hAnsi="Times New Roman" w:cs="Times New Roman"/>
      <w:color w:val="141414"/>
      <w:shd w:val="clear" w:color="auto" w:fill="FFFFFF"/>
    </w:rPr>
  </w:style>
  <w:style w:type="character" w:customStyle="1" w:styleId="21">
    <w:name w:val="Основной текст (2) + Курсив"/>
    <w:basedOn w:val="2"/>
    <w:rsid w:val="005D17C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D17C9"/>
    <w:pPr>
      <w:widowControl w:val="0"/>
      <w:shd w:val="clear" w:color="auto" w:fill="FFFFFF"/>
      <w:spacing w:before="180" w:after="0" w:line="317" w:lineRule="exact"/>
      <w:ind w:hanging="2000"/>
      <w:jc w:val="both"/>
    </w:pPr>
    <w:rPr>
      <w:rFonts w:ascii="Times New Roman" w:eastAsia="Times New Roman" w:hAnsi="Times New Roman" w:cs="Times New Roman"/>
      <w:color w:val="141414"/>
    </w:rPr>
  </w:style>
  <w:style w:type="table" w:styleId="a5">
    <w:name w:val="Table Grid"/>
    <w:basedOn w:val="a1"/>
    <w:uiPriority w:val="39"/>
    <w:rsid w:val="00021F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21CB"/>
  </w:style>
  <w:style w:type="paragraph" w:styleId="aa">
    <w:name w:val="footer"/>
    <w:basedOn w:val="a"/>
    <w:link w:val="ab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21CB"/>
  </w:style>
  <w:style w:type="character" w:customStyle="1" w:styleId="22">
    <w:name w:val="Неразрешенное упоминание2"/>
    <w:basedOn w:val="a0"/>
    <w:uiPriority w:val="99"/>
    <w:semiHidden/>
    <w:unhideWhenUsed/>
    <w:rsid w:val="004321C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630C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2630CC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630CC"/>
    <w:pPr>
      <w:spacing w:after="100"/>
    </w:pPr>
  </w:style>
  <w:style w:type="paragraph" w:styleId="ad">
    <w:name w:val="List Paragraph"/>
    <w:basedOn w:val="a"/>
    <w:uiPriority w:val="34"/>
    <w:qFormat/>
    <w:rsid w:val="00C846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https://webtorgi.e-zab.ru/portal/CollectiveBidding/ShowList?ItemId=27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yperlink" Target="https://webtorgi.e-zab.ru/portal/Menu/Page/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yperlink" Target="https://webtorgi.e-zab.ru/portal/Show/Content/1183?ParentItemId=1088" TargetMode="External"/><Relationship Id="rId30" Type="http://schemas.openxmlformats.org/officeDocument/2006/relationships/image" Target="media/image19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0873B-0E40-4C19-98BA-02A3D2653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1262</Words>
  <Characters>7199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Болотова Дарима Цыденжаповна</dc:creator>
  <cp:lastModifiedBy>ks249</cp:lastModifiedBy>
  <cp:revision>3</cp:revision>
  <dcterms:created xsi:type="dcterms:W3CDTF">2022-05-11T07:45:00Z</dcterms:created>
  <dcterms:modified xsi:type="dcterms:W3CDTF">2022-05-11T07:55:00Z</dcterms:modified>
</cp:coreProperties>
</file>